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A6D3F" w14:textId="3EA73ACE" w:rsidR="00A8532B" w:rsidRPr="00742F36" w:rsidRDefault="00A8532B" w:rsidP="00742F36">
      <w:pPr>
        <w:spacing w:after="0"/>
        <w:rPr>
          <w:rFonts w:asciiTheme="minorHAnsi" w:hAnsiTheme="minorHAnsi" w:cstheme="minorHAnsi"/>
          <w:b/>
          <w:bCs/>
          <w:sz w:val="28"/>
          <w:szCs w:val="22"/>
        </w:rPr>
      </w:pPr>
      <w:r w:rsidRPr="00742F36">
        <w:rPr>
          <w:rFonts w:asciiTheme="minorHAnsi" w:hAnsiTheme="minorHAnsi" w:cstheme="minorHAnsi"/>
          <w:b/>
          <w:bCs/>
          <w:sz w:val="28"/>
          <w:szCs w:val="22"/>
        </w:rPr>
        <w:t>Parties</w:t>
      </w:r>
    </w:p>
    <w:p w14:paraId="6C2DFC60" w14:textId="24347231" w:rsidR="00D6715B" w:rsidRDefault="00A8532B" w:rsidP="00A8532B">
      <w:pPr>
        <w:spacing w:before="0" w:after="0"/>
        <w:rPr>
          <w:rFonts w:asciiTheme="minorHAnsi" w:hAnsiTheme="minorHAnsi" w:cstheme="minorHAnsi"/>
          <w:szCs w:val="18"/>
        </w:rPr>
      </w:pPr>
      <w:r w:rsidRPr="005911E6">
        <w:rPr>
          <w:rFonts w:asciiTheme="minorHAnsi" w:hAnsiTheme="minorHAnsi" w:cstheme="minorHAnsi"/>
          <w:szCs w:val="18"/>
        </w:rPr>
        <w:t xml:space="preserve">This </w:t>
      </w:r>
      <w:r w:rsidRPr="005911E6">
        <w:rPr>
          <w:rFonts w:asciiTheme="minorHAnsi" w:hAnsiTheme="minorHAnsi" w:cstheme="minorHAnsi"/>
          <w:b/>
          <w:szCs w:val="18"/>
        </w:rPr>
        <w:t>Service Agreement</w:t>
      </w:r>
      <w:r w:rsidRPr="005911E6">
        <w:rPr>
          <w:rFonts w:asciiTheme="minorHAnsi" w:hAnsiTheme="minorHAnsi" w:cstheme="minorHAnsi"/>
          <w:szCs w:val="18"/>
        </w:rPr>
        <w:t xml:space="preserve"> is for</w:t>
      </w:r>
      <w:r w:rsidR="00723E33">
        <w:rPr>
          <w:rFonts w:asciiTheme="minorHAnsi" w:hAnsiTheme="minorHAnsi" w:cstheme="minorHAnsi"/>
          <w:szCs w:val="18"/>
        </w:rPr>
        <w:t>:</w:t>
      </w:r>
    </w:p>
    <w:p w14:paraId="0B0D8697" w14:textId="56BD3E10" w:rsidR="00723E33" w:rsidRDefault="00723E33" w:rsidP="00723E33">
      <w:pPr>
        <w:spacing w:before="0" w:after="0"/>
        <w:ind w:left="1560"/>
        <w:rPr>
          <w:rFonts w:asciiTheme="minorHAnsi" w:hAnsiTheme="minorHAnsi" w:cstheme="minorHAnsi"/>
          <w:szCs w:val="18"/>
        </w:rPr>
      </w:pPr>
      <w:r>
        <w:rPr>
          <w:rFonts w:asciiTheme="minorHAnsi" w:hAnsiTheme="minorHAnsi" w:cstheme="minorHAnsi"/>
          <w:szCs w:val="18"/>
        </w:rPr>
        <w:t xml:space="preserve">Clients Name: </w:t>
      </w:r>
      <w:r w:rsidR="005B70D7">
        <w:rPr>
          <w:rFonts w:asciiTheme="minorHAnsi" w:hAnsiTheme="minorHAnsi" w:cstheme="minorHAnsi"/>
          <w:szCs w:val="18"/>
        </w:rPr>
        <w:tab/>
      </w:r>
      <w:r w:rsidR="005B70D7">
        <w:rPr>
          <w:rFonts w:asciiTheme="minorHAnsi" w:hAnsiTheme="minorHAnsi" w:cstheme="minorHAnsi"/>
          <w:szCs w:val="18"/>
        </w:rPr>
        <w:tab/>
      </w:r>
      <w:r w:rsidR="00B92F64" w:rsidRPr="00CD6645">
        <w:rPr>
          <w:rFonts w:asciiTheme="minorHAnsi" w:hAnsiTheme="minorHAnsi" w:cstheme="minorHAnsi"/>
          <w:szCs w:val="22"/>
          <w:lang w:val="en-US"/>
        </w:rPr>
        <w:t>_____________________</w:t>
      </w:r>
    </w:p>
    <w:p w14:paraId="3474EE4A" w14:textId="77777777" w:rsidR="00723E33" w:rsidRDefault="00723E33" w:rsidP="00723E33">
      <w:pPr>
        <w:spacing w:before="0" w:after="0"/>
        <w:ind w:left="1560"/>
        <w:rPr>
          <w:rFonts w:asciiTheme="minorHAnsi" w:hAnsiTheme="minorHAnsi" w:cstheme="minorHAnsi"/>
          <w:szCs w:val="18"/>
        </w:rPr>
      </w:pPr>
    </w:p>
    <w:p w14:paraId="731E8C24" w14:textId="46FDC27C" w:rsidR="00723E33" w:rsidRDefault="00723E33" w:rsidP="00723E33">
      <w:pPr>
        <w:spacing w:before="0" w:after="0"/>
        <w:ind w:left="1560"/>
        <w:rPr>
          <w:rFonts w:asciiTheme="minorHAnsi" w:hAnsiTheme="minorHAnsi" w:cstheme="minorHAnsi"/>
        </w:rPr>
      </w:pPr>
      <w:r>
        <w:rPr>
          <w:rFonts w:asciiTheme="minorHAnsi" w:hAnsiTheme="minorHAnsi" w:cstheme="minorHAnsi"/>
          <w:szCs w:val="18"/>
        </w:rPr>
        <w:t>Clients DOB:</w:t>
      </w:r>
      <w:r w:rsidRPr="00723E33">
        <w:rPr>
          <w:rFonts w:asciiTheme="minorHAnsi" w:hAnsiTheme="minorHAnsi" w:cstheme="minorHAnsi"/>
        </w:rPr>
        <w:t xml:space="preserve"> </w:t>
      </w:r>
      <w:r w:rsidR="005B70D7">
        <w:rPr>
          <w:rFonts w:asciiTheme="minorHAnsi" w:hAnsiTheme="minorHAnsi" w:cstheme="minorHAnsi"/>
        </w:rPr>
        <w:tab/>
      </w:r>
      <w:r w:rsidR="005B70D7">
        <w:rPr>
          <w:rFonts w:asciiTheme="minorHAnsi" w:hAnsiTheme="minorHAnsi" w:cstheme="minorHAnsi"/>
        </w:rPr>
        <w:tab/>
      </w:r>
      <w:r w:rsidR="00B92F64" w:rsidRPr="00CD6645">
        <w:rPr>
          <w:rFonts w:asciiTheme="minorHAnsi" w:hAnsiTheme="minorHAnsi" w:cstheme="minorHAnsi"/>
          <w:szCs w:val="22"/>
          <w:lang w:val="en-US"/>
        </w:rPr>
        <w:t>_____________________</w:t>
      </w:r>
    </w:p>
    <w:p w14:paraId="13E04520" w14:textId="77777777" w:rsidR="00723E33" w:rsidRDefault="00723E33" w:rsidP="00723E33">
      <w:pPr>
        <w:spacing w:before="0" w:after="0"/>
        <w:ind w:left="1560"/>
        <w:rPr>
          <w:rFonts w:asciiTheme="minorHAnsi" w:hAnsiTheme="minorHAnsi" w:cstheme="minorHAnsi"/>
          <w:szCs w:val="18"/>
        </w:rPr>
      </w:pPr>
    </w:p>
    <w:p w14:paraId="531FA7B6" w14:textId="14CA7399" w:rsidR="00723E33" w:rsidRPr="005911E6" w:rsidRDefault="00723E33" w:rsidP="00723E33">
      <w:pPr>
        <w:spacing w:before="0" w:after="0"/>
        <w:ind w:left="1560"/>
        <w:rPr>
          <w:rFonts w:asciiTheme="minorHAnsi" w:hAnsiTheme="minorHAnsi" w:cstheme="minorHAnsi"/>
          <w:szCs w:val="18"/>
        </w:rPr>
      </w:pPr>
      <w:r>
        <w:rPr>
          <w:rFonts w:asciiTheme="minorHAnsi" w:hAnsiTheme="minorHAnsi" w:cstheme="minorHAnsi"/>
          <w:szCs w:val="18"/>
        </w:rPr>
        <w:t xml:space="preserve">Clients Address: </w:t>
      </w:r>
      <w:r w:rsidR="00B92F64">
        <w:rPr>
          <w:rFonts w:asciiTheme="minorHAnsi" w:hAnsiTheme="minorHAnsi" w:cstheme="minorHAnsi"/>
          <w:szCs w:val="18"/>
        </w:rPr>
        <w:tab/>
      </w:r>
      <w:r w:rsidR="00B92F64" w:rsidRPr="00CD6645">
        <w:rPr>
          <w:rFonts w:asciiTheme="minorHAnsi" w:hAnsiTheme="minorHAnsi" w:cstheme="minorHAnsi"/>
          <w:szCs w:val="22"/>
          <w:lang w:val="en-US"/>
        </w:rPr>
        <w:t>_____________________</w:t>
      </w:r>
    </w:p>
    <w:p w14:paraId="745FF0D0" w14:textId="77777777" w:rsidR="00D6715B" w:rsidRPr="005911E6" w:rsidRDefault="00D6715B" w:rsidP="00D6715B">
      <w:pPr>
        <w:spacing w:before="0" w:after="0"/>
        <w:rPr>
          <w:rFonts w:asciiTheme="minorHAnsi" w:hAnsiTheme="minorHAnsi" w:cstheme="minorHAnsi"/>
          <w:szCs w:val="18"/>
        </w:rPr>
      </w:pPr>
    </w:p>
    <w:p w14:paraId="1FA641D8" w14:textId="77777777" w:rsidR="00A8532B" w:rsidRPr="005911E6" w:rsidRDefault="00A8532B" w:rsidP="00D6715B">
      <w:pPr>
        <w:spacing w:before="0" w:after="0"/>
        <w:rPr>
          <w:rFonts w:asciiTheme="minorHAnsi" w:hAnsiTheme="minorHAnsi" w:cstheme="minorHAnsi"/>
          <w:szCs w:val="18"/>
        </w:rPr>
      </w:pPr>
      <w:r w:rsidRPr="005911E6">
        <w:rPr>
          <w:rFonts w:asciiTheme="minorHAnsi" w:hAnsiTheme="minorHAnsi" w:cstheme="minorHAnsi"/>
          <w:szCs w:val="18"/>
        </w:rPr>
        <w:t>and is made between:</w:t>
      </w:r>
    </w:p>
    <w:p w14:paraId="4838ACB2" w14:textId="77777777" w:rsidR="00A8532B" w:rsidRPr="00D6715B" w:rsidRDefault="00A8532B" w:rsidP="00A8532B">
      <w:pPr>
        <w:spacing w:before="0" w:after="0"/>
        <w:rPr>
          <w:rFonts w:asciiTheme="minorHAnsi" w:hAnsiTheme="minorHAnsi" w:cstheme="minorHAnsi"/>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articipant agreement"/>
        <w:tblDescription w:val="Participant agreement name"/>
      </w:tblPr>
      <w:tblGrid>
        <w:gridCol w:w="3897"/>
        <w:gridCol w:w="4619"/>
      </w:tblGrid>
      <w:tr w:rsidR="00A8532B" w:rsidRPr="00D6715B" w14:paraId="2E7A503F" w14:textId="77777777" w:rsidTr="00B27513">
        <w:trPr>
          <w:tblHeader/>
        </w:trPr>
        <w:tc>
          <w:tcPr>
            <w:tcW w:w="3897" w:type="dxa"/>
          </w:tcPr>
          <w:p w14:paraId="41460F77" w14:textId="77777777" w:rsidR="00A8532B" w:rsidRPr="00D6715B" w:rsidRDefault="00A8532B" w:rsidP="00B27513">
            <w:pPr>
              <w:spacing w:before="0" w:after="0"/>
              <w:rPr>
                <w:rFonts w:asciiTheme="minorHAnsi" w:hAnsiTheme="minorHAnsi" w:cstheme="minorHAnsi"/>
                <w:b/>
              </w:rPr>
            </w:pPr>
            <w:r w:rsidRPr="00D6715B">
              <w:rPr>
                <w:rFonts w:asciiTheme="minorHAnsi" w:hAnsiTheme="minorHAnsi" w:cstheme="minorHAnsi"/>
                <w:b/>
              </w:rPr>
              <w:t xml:space="preserve">(Client / Client’s representative) </w:t>
            </w:r>
          </w:p>
        </w:tc>
        <w:tc>
          <w:tcPr>
            <w:tcW w:w="4619" w:type="dxa"/>
          </w:tcPr>
          <w:p w14:paraId="37CC2A2A" w14:textId="4B8371E9" w:rsidR="00A8532B" w:rsidRPr="008C7A82" w:rsidRDefault="00B92F64" w:rsidP="00B27513">
            <w:pPr>
              <w:spacing w:before="0" w:after="0"/>
              <w:rPr>
                <w:rFonts w:asciiTheme="minorHAnsi" w:hAnsiTheme="minorHAnsi" w:cstheme="minorHAnsi"/>
                <w:b/>
                <w:bCs/>
              </w:rPr>
            </w:pPr>
            <w:r w:rsidRPr="00CD6645">
              <w:rPr>
                <w:rFonts w:asciiTheme="minorHAnsi" w:hAnsiTheme="minorHAnsi" w:cstheme="minorHAnsi"/>
                <w:szCs w:val="22"/>
                <w:lang w:val="en-US"/>
              </w:rPr>
              <w:t>_____________________</w:t>
            </w:r>
          </w:p>
        </w:tc>
      </w:tr>
      <w:tr w:rsidR="00A8532B" w:rsidRPr="00D6715B" w14:paraId="728C0CAF" w14:textId="77777777" w:rsidTr="00B27513">
        <w:trPr>
          <w:trHeight w:val="405"/>
        </w:trPr>
        <w:tc>
          <w:tcPr>
            <w:tcW w:w="3897" w:type="dxa"/>
            <w:vMerge w:val="restart"/>
          </w:tcPr>
          <w:p w14:paraId="25654333" w14:textId="77777777" w:rsidR="00A8532B" w:rsidRPr="00D6715B" w:rsidRDefault="00A8532B" w:rsidP="00B27513">
            <w:pPr>
              <w:spacing w:before="0" w:after="0"/>
              <w:rPr>
                <w:rFonts w:asciiTheme="minorHAnsi" w:hAnsiTheme="minorHAnsi" w:cstheme="minorHAnsi"/>
              </w:rPr>
            </w:pPr>
            <w:r w:rsidRPr="00D6715B">
              <w:rPr>
                <w:rFonts w:asciiTheme="minorHAnsi" w:hAnsiTheme="minorHAnsi" w:cstheme="minorHAnsi"/>
              </w:rPr>
              <w:t>And</w:t>
            </w:r>
          </w:p>
          <w:p w14:paraId="38CFCBDA" w14:textId="77777777" w:rsidR="00A8532B" w:rsidRPr="00D6715B" w:rsidRDefault="00A8532B" w:rsidP="00B27513">
            <w:pPr>
              <w:spacing w:before="0" w:after="0"/>
              <w:rPr>
                <w:rFonts w:asciiTheme="minorHAnsi" w:hAnsiTheme="minorHAnsi" w:cstheme="minorHAnsi"/>
              </w:rPr>
            </w:pPr>
            <w:r w:rsidRPr="00D6715B">
              <w:rPr>
                <w:rFonts w:asciiTheme="minorHAnsi" w:hAnsiTheme="minorHAnsi" w:cstheme="minorHAnsi"/>
                <w:b/>
              </w:rPr>
              <w:t>Provider</w:t>
            </w:r>
          </w:p>
        </w:tc>
        <w:tc>
          <w:tcPr>
            <w:tcW w:w="4619" w:type="dxa"/>
          </w:tcPr>
          <w:p w14:paraId="16CC393F" w14:textId="77777777" w:rsidR="00A8532B" w:rsidRPr="00D6715B" w:rsidRDefault="00A8532B" w:rsidP="00B27513">
            <w:pPr>
              <w:spacing w:before="0" w:after="0"/>
              <w:rPr>
                <w:rFonts w:asciiTheme="minorHAnsi" w:hAnsiTheme="minorHAnsi" w:cstheme="minorHAnsi"/>
              </w:rPr>
            </w:pPr>
          </w:p>
          <w:p w14:paraId="33BCF191" w14:textId="77777777" w:rsidR="00A8532B" w:rsidRPr="00D6715B" w:rsidRDefault="00A8532B" w:rsidP="00B27513">
            <w:pPr>
              <w:spacing w:before="0" w:after="0"/>
              <w:rPr>
                <w:rFonts w:asciiTheme="minorHAnsi" w:hAnsiTheme="minorHAnsi" w:cstheme="minorHAnsi"/>
                <w:b/>
              </w:rPr>
            </w:pPr>
            <w:r w:rsidRPr="00D6715B">
              <w:rPr>
                <w:rFonts w:asciiTheme="minorHAnsi" w:hAnsiTheme="minorHAnsi" w:cstheme="minorHAnsi"/>
                <w:b/>
              </w:rPr>
              <w:t>WHR Allied Health</w:t>
            </w:r>
          </w:p>
        </w:tc>
      </w:tr>
      <w:tr w:rsidR="00A8532B" w:rsidRPr="00D6715B" w14:paraId="4805EAD0" w14:textId="77777777" w:rsidTr="00B27513">
        <w:trPr>
          <w:trHeight w:val="168"/>
        </w:trPr>
        <w:tc>
          <w:tcPr>
            <w:tcW w:w="3897" w:type="dxa"/>
            <w:vMerge/>
          </w:tcPr>
          <w:p w14:paraId="01CF7A95" w14:textId="77777777" w:rsidR="00A8532B" w:rsidRPr="00D6715B" w:rsidRDefault="00A8532B" w:rsidP="00B27513">
            <w:pPr>
              <w:spacing w:before="0" w:after="0"/>
              <w:rPr>
                <w:rFonts w:asciiTheme="minorHAnsi" w:hAnsiTheme="minorHAnsi" w:cstheme="minorHAnsi"/>
              </w:rPr>
            </w:pPr>
          </w:p>
        </w:tc>
        <w:tc>
          <w:tcPr>
            <w:tcW w:w="4619" w:type="dxa"/>
          </w:tcPr>
          <w:p w14:paraId="0F9E53EA" w14:textId="77777777" w:rsidR="00A8532B" w:rsidRPr="00D6715B" w:rsidRDefault="00A8532B" w:rsidP="00B27513">
            <w:pPr>
              <w:spacing w:before="0" w:after="0"/>
              <w:rPr>
                <w:rFonts w:asciiTheme="minorHAnsi" w:hAnsiTheme="minorHAnsi" w:cstheme="minorHAnsi"/>
              </w:rPr>
            </w:pPr>
          </w:p>
        </w:tc>
      </w:tr>
    </w:tbl>
    <w:p w14:paraId="260DFDE3" w14:textId="361B5E07" w:rsidR="00A8532B" w:rsidRPr="00EA020C" w:rsidRDefault="00A8532B" w:rsidP="00A8532B">
      <w:pPr>
        <w:spacing w:before="0" w:after="0"/>
        <w:rPr>
          <w:rFonts w:asciiTheme="minorHAnsi" w:hAnsiTheme="minorHAnsi" w:cstheme="minorHAnsi"/>
        </w:rPr>
      </w:pPr>
      <w:r w:rsidRPr="00EA020C">
        <w:rPr>
          <w:rFonts w:asciiTheme="minorHAnsi" w:hAnsiTheme="minorHAnsi" w:cstheme="minorHAnsi"/>
        </w:rPr>
        <w:t xml:space="preserve">This Service Agreement will commence </w:t>
      </w:r>
      <w:r w:rsidR="002E61BB" w:rsidRPr="00EA020C">
        <w:rPr>
          <w:rFonts w:asciiTheme="minorHAnsi" w:hAnsiTheme="minorHAnsi" w:cstheme="minorHAnsi"/>
        </w:rPr>
        <w:t xml:space="preserve">from the date of referral. </w:t>
      </w:r>
    </w:p>
    <w:p w14:paraId="01D1BC85" w14:textId="77777777" w:rsidR="00A8532B" w:rsidRPr="00EA020C" w:rsidRDefault="00A8532B" w:rsidP="00A8532B">
      <w:pPr>
        <w:spacing w:before="0" w:after="0"/>
        <w:rPr>
          <w:rFonts w:asciiTheme="minorHAnsi" w:hAnsiTheme="minorHAnsi" w:cstheme="minorHAnsi"/>
        </w:rPr>
      </w:pPr>
    </w:p>
    <w:p w14:paraId="237D941C" w14:textId="41F854E8" w:rsidR="00323A84" w:rsidRPr="00EA020C" w:rsidRDefault="00A8532B" w:rsidP="00A8532B">
      <w:pPr>
        <w:spacing w:before="0" w:after="0"/>
        <w:rPr>
          <w:rFonts w:asciiTheme="minorHAnsi" w:hAnsiTheme="minorHAnsi" w:cstheme="minorHAnsi"/>
        </w:rPr>
      </w:pPr>
      <w:r w:rsidRPr="00EA020C">
        <w:rPr>
          <w:rFonts w:asciiTheme="minorHAnsi" w:hAnsiTheme="minorHAnsi" w:cstheme="minorHAnsi"/>
        </w:rPr>
        <w:t xml:space="preserve">WHR Allied Health provide </w:t>
      </w:r>
      <w:r w:rsidR="00323A84" w:rsidRPr="00EA020C">
        <w:rPr>
          <w:rFonts w:asciiTheme="minorHAnsi" w:hAnsiTheme="minorHAnsi" w:cstheme="minorHAnsi"/>
        </w:rPr>
        <w:t xml:space="preserve">Occupational Therapy and Physiotherapy </w:t>
      </w:r>
      <w:r w:rsidRPr="00EA020C">
        <w:rPr>
          <w:rFonts w:asciiTheme="minorHAnsi" w:hAnsiTheme="minorHAnsi" w:cstheme="minorHAnsi"/>
        </w:rPr>
        <w:t xml:space="preserve">supports which are charged at </w:t>
      </w:r>
      <w:r w:rsidR="00D6715B" w:rsidRPr="00EA020C">
        <w:rPr>
          <w:rFonts w:asciiTheme="minorHAnsi" w:hAnsiTheme="minorHAnsi" w:cstheme="minorHAnsi"/>
        </w:rPr>
        <w:t xml:space="preserve">a rate of </w:t>
      </w:r>
      <w:r w:rsidR="00D6715B" w:rsidRPr="00EA020C">
        <w:rPr>
          <w:rFonts w:asciiTheme="minorHAnsi" w:hAnsiTheme="minorHAnsi" w:cstheme="minorHAnsi"/>
          <w:b/>
          <w:bCs/>
        </w:rPr>
        <w:t>$1</w:t>
      </w:r>
      <w:r w:rsidR="008C6D5F" w:rsidRPr="00EA020C">
        <w:rPr>
          <w:rFonts w:asciiTheme="minorHAnsi" w:hAnsiTheme="minorHAnsi" w:cstheme="minorHAnsi"/>
          <w:b/>
          <w:bCs/>
        </w:rPr>
        <w:t>9</w:t>
      </w:r>
      <w:r w:rsidR="00FC1D13">
        <w:rPr>
          <w:rFonts w:asciiTheme="minorHAnsi" w:hAnsiTheme="minorHAnsi" w:cstheme="minorHAnsi"/>
          <w:b/>
          <w:bCs/>
        </w:rPr>
        <w:t>9</w:t>
      </w:r>
      <w:r w:rsidR="008C6D5F" w:rsidRPr="00EA020C">
        <w:rPr>
          <w:rFonts w:asciiTheme="minorHAnsi" w:hAnsiTheme="minorHAnsi" w:cstheme="minorHAnsi"/>
          <w:b/>
          <w:bCs/>
        </w:rPr>
        <w:t>.99</w:t>
      </w:r>
      <w:r w:rsidR="00D6715B" w:rsidRPr="00EA020C">
        <w:rPr>
          <w:rFonts w:asciiTheme="minorHAnsi" w:hAnsiTheme="minorHAnsi" w:cstheme="minorHAnsi"/>
          <w:b/>
          <w:bCs/>
        </w:rPr>
        <w:t xml:space="preserve"> </w:t>
      </w:r>
      <w:r w:rsidR="00D6715B" w:rsidRPr="00EA020C">
        <w:rPr>
          <w:rFonts w:asciiTheme="minorHAnsi" w:hAnsiTheme="minorHAnsi" w:cstheme="minorHAnsi"/>
        </w:rPr>
        <w:t>per hour</w:t>
      </w:r>
      <w:r w:rsidRPr="00EA020C">
        <w:rPr>
          <w:rFonts w:asciiTheme="minorHAnsi" w:hAnsiTheme="minorHAnsi" w:cstheme="minorHAnsi"/>
        </w:rPr>
        <w:t>.</w:t>
      </w:r>
      <w:r w:rsidR="00E4684A" w:rsidRPr="00EA020C">
        <w:rPr>
          <w:rFonts w:asciiTheme="minorHAnsi" w:hAnsiTheme="minorHAnsi" w:cstheme="minorHAnsi"/>
        </w:rPr>
        <w:t xml:space="preserve"> </w:t>
      </w:r>
      <w:r w:rsidR="00323A84" w:rsidRPr="00EA020C">
        <w:rPr>
          <w:rFonts w:asciiTheme="minorHAnsi" w:hAnsiTheme="minorHAnsi" w:cstheme="minorHAnsi"/>
        </w:rPr>
        <w:t xml:space="preserve">You may also have Therapy Assistant supports recommended and these are charged at </w:t>
      </w:r>
      <w:r w:rsidR="00323A84" w:rsidRPr="00EA020C">
        <w:rPr>
          <w:rFonts w:asciiTheme="minorHAnsi" w:hAnsiTheme="minorHAnsi" w:cstheme="minorHAnsi"/>
          <w:b/>
          <w:bCs/>
        </w:rPr>
        <w:t>$86.79</w:t>
      </w:r>
      <w:r w:rsidR="00323A84" w:rsidRPr="00EA020C">
        <w:rPr>
          <w:rFonts w:asciiTheme="minorHAnsi" w:hAnsiTheme="minorHAnsi" w:cstheme="minorHAnsi"/>
        </w:rPr>
        <w:t xml:space="preserve"> per hour.</w:t>
      </w:r>
      <w:r w:rsidR="002E3CEC" w:rsidRPr="00EA020C">
        <w:rPr>
          <w:rFonts w:asciiTheme="minorHAnsi" w:hAnsiTheme="minorHAnsi" w:cstheme="minorHAnsi"/>
        </w:rPr>
        <w:t xml:space="preserve"> Our hourly rates are </w:t>
      </w:r>
      <w:r w:rsidR="00E54C48" w:rsidRPr="00EA020C">
        <w:rPr>
          <w:rFonts w:asciiTheme="minorHAnsi" w:hAnsiTheme="minorHAnsi" w:cstheme="minorHAnsi"/>
        </w:rPr>
        <w:t xml:space="preserve">reviewed and </w:t>
      </w:r>
      <w:r w:rsidR="002E3CEC" w:rsidRPr="00EA020C">
        <w:rPr>
          <w:rFonts w:asciiTheme="minorHAnsi" w:hAnsiTheme="minorHAnsi" w:cstheme="minorHAnsi"/>
        </w:rPr>
        <w:t xml:space="preserve">indexed annually. </w:t>
      </w:r>
    </w:p>
    <w:p w14:paraId="3A8D8439" w14:textId="4BBFEE44" w:rsidR="00116CBF" w:rsidRPr="00EA020C" w:rsidRDefault="00D6715B" w:rsidP="00A8532B">
      <w:pPr>
        <w:spacing w:before="0" w:after="0"/>
        <w:rPr>
          <w:rFonts w:asciiTheme="minorHAnsi" w:hAnsiTheme="minorHAnsi" w:cstheme="minorHAnsi"/>
        </w:rPr>
      </w:pPr>
      <w:r w:rsidRPr="00EA020C">
        <w:rPr>
          <w:rFonts w:asciiTheme="minorHAnsi" w:hAnsiTheme="minorHAnsi" w:cstheme="minorHAnsi"/>
        </w:rPr>
        <w:t xml:space="preserve">When </w:t>
      </w:r>
      <w:r w:rsidR="00323A84" w:rsidRPr="00EA020C">
        <w:rPr>
          <w:rFonts w:asciiTheme="minorHAnsi" w:hAnsiTheme="minorHAnsi" w:cstheme="minorHAnsi"/>
        </w:rPr>
        <w:t xml:space="preserve">the </w:t>
      </w:r>
      <w:r w:rsidRPr="00EA020C">
        <w:rPr>
          <w:rFonts w:asciiTheme="minorHAnsi" w:hAnsiTheme="minorHAnsi" w:cstheme="minorHAnsi"/>
        </w:rPr>
        <w:t xml:space="preserve">balance has been paid for </w:t>
      </w:r>
      <w:proofErr w:type="gramStart"/>
      <w:r w:rsidRPr="00EA020C">
        <w:rPr>
          <w:rFonts w:asciiTheme="minorHAnsi" w:hAnsiTheme="minorHAnsi" w:cstheme="minorHAnsi"/>
        </w:rPr>
        <w:t>services</w:t>
      </w:r>
      <w:proofErr w:type="gramEnd"/>
      <w:r w:rsidRPr="00EA020C">
        <w:rPr>
          <w:rFonts w:asciiTheme="minorHAnsi" w:hAnsiTheme="minorHAnsi" w:cstheme="minorHAnsi"/>
        </w:rPr>
        <w:t xml:space="preserve"> </w:t>
      </w:r>
      <w:r w:rsidR="007562D1" w:rsidRPr="00EA020C">
        <w:rPr>
          <w:rFonts w:asciiTheme="minorHAnsi" w:hAnsiTheme="minorHAnsi" w:cstheme="minorHAnsi"/>
        </w:rPr>
        <w:t xml:space="preserve">you have received, </w:t>
      </w:r>
      <w:r w:rsidRPr="00EA020C">
        <w:rPr>
          <w:rFonts w:asciiTheme="minorHAnsi" w:hAnsiTheme="minorHAnsi" w:cstheme="minorHAnsi"/>
        </w:rPr>
        <w:t>you will be provided with a receipt</w:t>
      </w:r>
      <w:r w:rsidR="00755379" w:rsidRPr="00EA020C">
        <w:rPr>
          <w:rFonts w:asciiTheme="minorHAnsi" w:hAnsiTheme="minorHAnsi" w:cstheme="minorHAnsi"/>
        </w:rPr>
        <w:t xml:space="preserve"> via email</w:t>
      </w:r>
      <w:r w:rsidR="00116CBF" w:rsidRPr="00EA020C">
        <w:rPr>
          <w:rFonts w:asciiTheme="minorHAnsi" w:hAnsiTheme="minorHAnsi" w:cstheme="minorHAnsi"/>
        </w:rPr>
        <w:t>.</w:t>
      </w:r>
      <w:r w:rsidR="00755379" w:rsidRPr="00EA020C">
        <w:rPr>
          <w:rFonts w:asciiTheme="minorHAnsi" w:hAnsiTheme="minorHAnsi" w:cstheme="minorHAnsi"/>
        </w:rPr>
        <w:t xml:space="preserve"> If you are eligible for Medicare rebates the receipt provided will enable you to make </w:t>
      </w:r>
      <w:r w:rsidR="007562D1" w:rsidRPr="00EA020C">
        <w:rPr>
          <w:rFonts w:asciiTheme="minorHAnsi" w:hAnsiTheme="minorHAnsi" w:cstheme="minorHAnsi"/>
        </w:rPr>
        <w:t>a claim for the rebate</w:t>
      </w:r>
      <w:r w:rsidR="00755379" w:rsidRPr="00EA020C">
        <w:rPr>
          <w:rFonts w:asciiTheme="minorHAnsi" w:hAnsiTheme="minorHAnsi" w:cstheme="minorHAnsi"/>
        </w:rPr>
        <w:t xml:space="preserve">. Please note that we do not assess eligibility for Medicare reimbursement. </w:t>
      </w:r>
    </w:p>
    <w:p w14:paraId="05DD99E1" w14:textId="77777777" w:rsidR="00F82AD4" w:rsidRPr="00EA020C" w:rsidRDefault="00152ACD" w:rsidP="00A8532B">
      <w:pPr>
        <w:spacing w:before="0" w:after="0"/>
        <w:rPr>
          <w:rFonts w:asciiTheme="minorHAnsi" w:hAnsiTheme="minorHAnsi" w:cstheme="minorHAnsi"/>
        </w:rPr>
      </w:pPr>
      <w:r w:rsidRPr="00EA020C">
        <w:rPr>
          <w:rFonts w:asciiTheme="minorHAnsi" w:hAnsiTheme="minorHAnsi" w:cstheme="minorHAnsi"/>
        </w:rPr>
        <w:t xml:space="preserve">If you would like to </w:t>
      </w:r>
      <w:r w:rsidR="00F46067" w:rsidRPr="00EA020C">
        <w:rPr>
          <w:rFonts w:asciiTheme="minorHAnsi" w:hAnsiTheme="minorHAnsi" w:cstheme="minorHAnsi"/>
        </w:rPr>
        <w:t xml:space="preserve">set a budget limit for supports being provided, please let us know at the commencement of services. This assists the therapist to prioritise action areas for the client and to avoid </w:t>
      </w:r>
      <w:r w:rsidR="00F82AD4" w:rsidRPr="00EA020C">
        <w:rPr>
          <w:rFonts w:asciiTheme="minorHAnsi" w:hAnsiTheme="minorHAnsi" w:cstheme="minorHAnsi"/>
        </w:rPr>
        <w:t xml:space="preserve">an ‘overspend’ on supports being provided. </w:t>
      </w:r>
    </w:p>
    <w:p w14:paraId="3A3935FD" w14:textId="77777777" w:rsidR="00F82AD4" w:rsidRPr="00EA020C" w:rsidRDefault="00F82AD4" w:rsidP="00A8532B">
      <w:pPr>
        <w:spacing w:before="0" w:after="0"/>
        <w:rPr>
          <w:rFonts w:asciiTheme="minorHAnsi" w:hAnsiTheme="minorHAnsi" w:cstheme="minorHAnsi"/>
        </w:rPr>
      </w:pPr>
    </w:p>
    <w:p w14:paraId="5DC8E523" w14:textId="37DA9D00" w:rsidR="00E57FE8" w:rsidRPr="00EA020C" w:rsidRDefault="00E57FE8" w:rsidP="00A8532B">
      <w:pPr>
        <w:spacing w:before="0" w:after="0"/>
        <w:rPr>
          <w:rFonts w:asciiTheme="minorHAnsi" w:hAnsiTheme="minorHAnsi" w:cstheme="minorHAnsi"/>
        </w:rPr>
      </w:pPr>
      <w:r w:rsidRPr="00EA020C">
        <w:rPr>
          <w:rFonts w:asciiTheme="minorHAnsi" w:hAnsiTheme="minorHAnsi" w:cstheme="minorHAnsi"/>
        </w:rPr>
        <w:t xml:space="preserve">Invoices are generated by WHR Allied Health on a weekly basis and can be paid via direct bank transfer or credit card (via link on the emailed invoice). </w:t>
      </w:r>
    </w:p>
    <w:p w14:paraId="2A8C199E" w14:textId="77777777" w:rsidR="00E57FE8" w:rsidRPr="00EA020C" w:rsidRDefault="00E57FE8" w:rsidP="00A8532B">
      <w:pPr>
        <w:spacing w:before="0" w:after="0"/>
        <w:rPr>
          <w:rFonts w:asciiTheme="minorHAnsi" w:hAnsiTheme="minorHAnsi" w:cstheme="minorHAnsi"/>
        </w:rPr>
      </w:pPr>
    </w:p>
    <w:p w14:paraId="6DA1E5DE" w14:textId="77777777" w:rsidR="00D6715B" w:rsidRPr="00EA020C" w:rsidRDefault="00A8532B" w:rsidP="00D6715B">
      <w:pPr>
        <w:spacing w:before="0" w:after="0"/>
        <w:rPr>
          <w:rFonts w:asciiTheme="minorHAnsi" w:hAnsiTheme="minorHAnsi" w:cstheme="minorHAnsi"/>
        </w:rPr>
      </w:pPr>
      <w:r w:rsidRPr="00EA020C">
        <w:rPr>
          <w:rFonts w:asciiTheme="minorHAnsi" w:hAnsiTheme="minorHAnsi" w:cstheme="minorHAnsi"/>
        </w:rPr>
        <w:t xml:space="preserve">Please advise how </w:t>
      </w:r>
      <w:r w:rsidR="00D6715B" w:rsidRPr="00EA020C">
        <w:rPr>
          <w:rFonts w:asciiTheme="minorHAnsi" w:hAnsiTheme="minorHAnsi" w:cstheme="minorHAnsi"/>
        </w:rPr>
        <w:t>you would like invoices to be sent</w:t>
      </w:r>
      <w:r w:rsidRPr="00EA020C">
        <w:rPr>
          <w:rFonts w:asciiTheme="minorHAnsi" w:hAnsiTheme="minorHAnsi" w:cstheme="minorHAnsi"/>
        </w:rPr>
        <w:t>:</w:t>
      </w:r>
    </w:p>
    <w:p w14:paraId="76FC60B8" w14:textId="77777777" w:rsidR="00A8532B" w:rsidRPr="00EA020C" w:rsidRDefault="00D6715B" w:rsidP="00D6715B">
      <w:pPr>
        <w:pStyle w:val="ListParagraph"/>
        <w:numPr>
          <w:ilvl w:val="0"/>
          <w:numId w:val="7"/>
        </w:numPr>
        <w:spacing w:before="0" w:after="0"/>
        <w:rPr>
          <w:rFonts w:asciiTheme="minorHAnsi" w:hAnsiTheme="minorHAnsi" w:cstheme="minorHAnsi"/>
        </w:rPr>
      </w:pPr>
      <w:r w:rsidRPr="00EA020C">
        <w:rPr>
          <w:rFonts w:asciiTheme="minorHAnsi" w:hAnsiTheme="minorHAnsi" w:cstheme="minorHAnsi"/>
        </w:rPr>
        <w:t>Post (address) __________________________________________________</w:t>
      </w:r>
    </w:p>
    <w:p w14:paraId="4B176269" w14:textId="0C766386" w:rsidR="00A8532B" w:rsidRPr="00EA020C" w:rsidRDefault="00D6715B" w:rsidP="00C5120E">
      <w:pPr>
        <w:pStyle w:val="ListParagraph"/>
        <w:numPr>
          <w:ilvl w:val="0"/>
          <w:numId w:val="4"/>
        </w:numPr>
        <w:spacing w:before="0" w:after="0"/>
        <w:rPr>
          <w:rFonts w:asciiTheme="minorHAnsi" w:hAnsiTheme="minorHAnsi" w:cstheme="minorHAnsi"/>
        </w:rPr>
      </w:pPr>
      <w:r w:rsidRPr="00EA020C">
        <w:rPr>
          <w:rFonts w:asciiTheme="minorHAnsi" w:hAnsiTheme="minorHAnsi" w:cstheme="minorHAnsi"/>
        </w:rPr>
        <w:t>Email: (address) _________________________________________________</w:t>
      </w:r>
    </w:p>
    <w:p w14:paraId="7F334F07" w14:textId="73178E6E" w:rsidR="00C5120E" w:rsidRPr="00C5120E" w:rsidRDefault="00C5120E" w:rsidP="00C5120E">
      <w:pPr>
        <w:pStyle w:val="ListParagraph"/>
        <w:numPr>
          <w:ilvl w:val="0"/>
          <w:numId w:val="4"/>
        </w:numPr>
        <w:spacing w:before="0" w:after="0"/>
        <w:rPr>
          <w:rFonts w:asciiTheme="minorHAnsi" w:hAnsiTheme="minorHAnsi" w:cstheme="minorHAnsi"/>
        </w:rPr>
      </w:pPr>
      <w:r w:rsidRPr="00C5120E">
        <w:rPr>
          <w:rFonts w:asciiTheme="minorHAnsi" w:hAnsiTheme="minorHAnsi" w:cstheme="minorHAnsi"/>
        </w:rPr>
        <w:t>Budget as per referral and/or ongoing supports as requested.</w:t>
      </w:r>
    </w:p>
    <w:p w14:paraId="34D4BD82" w14:textId="5B8DE978" w:rsidR="00F82AD4" w:rsidRPr="00EA020C" w:rsidRDefault="00F82AD4" w:rsidP="00C5120E">
      <w:pPr>
        <w:pStyle w:val="ListParagraph"/>
        <w:numPr>
          <w:ilvl w:val="0"/>
          <w:numId w:val="4"/>
        </w:numPr>
        <w:spacing w:before="0" w:after="0"/>
        <w:rPr>
          <w:rFonts w:asciiTheme="minorHAnsi" w:hAnsiTheme="minorHAnsi" w:cstheme="minorHAnsi"/>
        </w:rPr>
      </w:pPr>
      <w:r w:rsidRPr="00EA020C">
        <w:rPr>
          <w:rFonts w:asciiTheme="minorHAnsi" w:hAnsiTheme="minorHAnsi" w:cstheme="minorHAnsi"/>
        </w:rPr>
        <w:t xml:space="preserve">Budget </w:t>
      </w:r>
      <w:r w:rsidR="007562D1" w:rsidRPr="00EA020C">
        <w:rPr>
          <w:rFonts w:asciiTheme="minorHAnsi" w:hAnsiTheme="minorHAnsi" w:cstheme="minorHAnsi"/>
        </w:rPr>
        <w:t>for</w:t>
      </w:r>
      <w:r w:rsidRPr="00EA020C">
        <w:rPr>
          <w:rFonts w:asciiTheme="minorHAnsi" w:hAnsiTheme="minorHAnsi" w:cstheme="minorHAnsi"/>
        </w:rPr>
        <w:t xml:space="preserve"> services</w:t>
      </w:r>
      <w:r w:rsidR="007562D1" w:rsidRPr="00EA020C">
        <w:rPr>
          <w:rFonts w:asciiTheme="minorHAnsi" w:hAnsiTheme="minorHAnsi" w:cstheme="minorHAnsi"/>
        </w:rPr>
        <w:t xml:space="preserve"> (if </w:t>
      </w:r>
      <w:r w:rsidR="00C5120E">
        <w:rPr>
          <w:rFonts w:asciiTheme="minorHAnsi" w:hAnsiTheme="minorHAnsi" w:cstheme="minorHAnsi"/>
        </w:rPr>
        <w:t>specified</w:t>
      </w:r>
      <w:r w:rsidR="007562D1" w:rsidRPr="00EA020C">
        <w:rPr>
          <w:rFonts w:asciiTheme="minorHAnsi" w:hAnsiTheme="minorHAnsi" w:cstheme="minorHAnsi"/>
        </w:rPr>
        <w:t>)</w:t>
      </w:r>
      <w:r w:rsidRPr="00EA020C">
        <w:rPr>
          <w:rFonts w:asciiTheme="minorHAnsi" w:hAnsiTheme="minorHAnsi" w:cstheme="minorHAnsi"/>
        </w:rPr>
        <w:t xml:space="preserve">: </w:t>
      </w:r>
      <w:r w:rsidR="007562D1" w:rsidRPr="00EA020C">
        <w:rPr>
          <w:rFonts w:asciiTheme="minorHAnsi" w:hAnsiTheme="minorHAnsi" w:cstheme="minorHAnsi"/>
        </w:rPr>
        <w:t>_</w:t>
      </w:r>
      <w:r w:rsidR="004A2AC0" w:rsidRPr="00EA020C">
        <w:rPr>
          <w:rFonts w:asciiTheme="minorHAnsi" w:hAnsiTheme="minorHAnsi" w:cstheme="minorHAnsi"/>
        </w:rPr>
        <w:t>__________________________________</w:t>
      </w:r>
    </w:p>
    <w:p w14:paraId="0C14C971" w14:textId="3B63871B" w:rsidR="00A8532B" w:rsidRPr="00EA020C" w:rsidRDefault="00A8532B" w:rsidP="001A2A0E">
      <w:pPr>
        <w:spacing w:before="0" w:after="0"/>
        <w:rPr>
          <w:rFonts w:asciiTheme="minorHAnsi" w:hAnsiTheme="minorHAnsi" w:cstheme="minorHAnsi"/>
        </w:rPr>
      </w:pPr>
    </w:p>
    <w:p w14:paraId="1480B7B7" w14:textId="77777777" w:rsidR="00A8532B" w:rsidRPr="00742F36" w:rsidRDefault="00A8532B" w:rsidP="00742F36">
      <w:pPr>
        <w:spacing w:after="0"/>
        <w:rPr>
          <w:rFonts w:asciiTheme="minorHAnsi" w:hAnsiTheme="minorHAnsi" w:cstheme="minorHAnsi"/>
          <w:b/>
          <w:bCs/>
          <w:sz w:val="28"/>
          <w:szCs w:val="22"/>
        </w:rPr>
      </w:pPr>
      <w:r w:rsidRPr="00742F36">
        <w:rPr>
          <w:rFonts w:asciiTheme="minorHAnsi" w:hAnsiTheme="minorHAnsi" w:cstheme="minorHAnsi"/>
          <w:b/>
          <w:bCs/>
          <w:sz w:val="28"/>
          <w:szCs w:val="22"/>
        </w:rPr>
        <w:t>Schedule of supports</w:t>
      </w:r>
    </w:p>
    <w:p w14:paraId="29149BC8" w14:textId="77777777" w:rsidR="00D6715B" w:rsidRDefault="00A8532B" w:rsidP="00A8532B">
      <w:pPr>
        <w:spacing w:before="0" w:after="0"/>
        <w:rPr>
          <w:rFonts w:asciiTheme="minorHAnsi" w:hAnsiTheme="minorHAnsi" w:cstheme="minorHAnsi"/>
        </w:rPr>
      </w:pPr>
      <w:r w:rsidRPr="00EA020C">
        <w:rPr>
          <w:rFonts w:asciiTheme="minorHAnsi" w:hAnsiTheme="minorHAnsi" w:cstheme="minorHAnsi"/>
        </w:rPr>
        <w:t xml:space="preserve">The Provider agrees to provide the Client with supports as the </w:t>
      </w:r>
      <w:proofErr w:type="gramStart"/>
      <w:r w:rsidR="00D6715B" w:rsidRPr="00EA020C">
        <w:rPr>
          <w:rFonts w:asciiTheme="minorHAnsi" w:hAnsiTheme="minorHAnsi" w:cstheme="minorHAnsi"/>
        </w:rPr>
        <w:t>clients</w:t>
      </w:r>
      <w:proofErr w:type="gramEnd"/>
      <w:r w:rsidR="00D6715B" w:rsidRPr="00EA020C">
        <w:rPr>
          <w:rFonts w:asciiTheme="minorHAnsi" w:hAnsiTheme="minorHAnsi" w:cstheme="minorHAnsi"/>
        </w:rPr>
        <w:t xml:space="preserve"> goals agreed at initial appointment and outlined below</w:t>
      </w:r>
      <w:r w:rsidR="00D6715B">
        <w:rPr>
          <w:rFonts w:asciiTheme="minorHAnsi" w:hAnsiTheme="minorHAnsi" w:cstheme="minorHAnsi"/>
        </w:rPr>
        <w:t>:</w:t>
      </w:r>
    </w:p>
    <w:p w14:paraId="16A91942" w14:textId="77777777" w:rsidR="00D6715B" w:rsidRPr="00D6715B" w:rsidRDefault="00D6715B" w:rsidP="00D6715B">
      <w:pPr>
        <w:pStyle w:val="ListParagraph"/>
        <w:numPr>
          <w:ilvl w:val="0"/>
          <w:numId w:val="7"/>
        </w:numPr>
        <w:spacing w:before="0" w:after="0"/>
        <w:rPr>
          <w:rFonts w:asciiTheme="minorHAnsi" w:hAnsiTheme="minorHAnsi" w:cstheme="minorHAnsi"/>
        </w:rPr>
      </w:pPr>
    </w:p>
    <w:p w14:paraId="703AA508" w14:textId="77777777" w:rsidR="00D6715B" w:rsidRDefault="00D6715B" w:rsidP="00D6715B">
      <w:pPr>
        <w:pStyle w:val="ListParagraph"/>
        <w:numPr>
          <w:ilvl w:val="0"/>
          <w:numId w:val="7"/>
        </w:numPr>
        <w:spacing w:before="0" w:after="0"/>
        <w:rPr>
          <w:rFonts w:asciiTheme="minorHAnsi" w:hAnsiTheme="minorHAnsi" w:cstheme="minorHAnsi"/>
        </w:rPr>
      </w:pPr>
    </w:p>
    <w:p w14:paraId="14DA1C9E" w14:textId="77777777" w:rsidR="00D6715B" w:rsidRDefault="00D6715B" w:rsidP="00D6715B">
      <w:pPr>
        <w:pStyle w:val="ListParagraph"/>
        <w:numPr>
          <w:ilvl w:val="0"/>
          <w:numId w:val="7"/>
        </w:numPr>
        <w:spacing w:before="0" w:after="0"/>
        <w:rPr>
          <w:rFonts w:asciiTheme="minorHAnsi" w:hAnsiTheme="minorHAnsi" w:cstheme="minorHAnsi"/>
        </w:rPr>
      </w:pPr>
    </w:p>
    <w:p w14:paraId="0E88A4DB" w14:textId="77777777" w:rsidR="00D6715B" w:rsidRDefault="00D6715B" w:rsidP="00D6715B">
      <w:pPr>
        <w:pStyle w:val="ListParagraph"/>
        <w:numPr>
          <w:ilvl w:val="0"/>
          <w:numId w:val="7"/>
        </w:numPr>
        <w:spacing w:before="0" w:after="0"/>
        <w:rPr>
          <w:rFonts w:asciiTheme="minorHAnsi" w:hAnsiTheme="minorHAnsi" w:cstheme="minorHAnsi"/>
        </w:rPr>
      </w:pPr>
    </w:p>
    <w:p w14:paraId="08EB3CDD" w14:textId="77777777" w:rsidR="001A2A0E" w:rsidRPr="001A2A0E" w:rsidRDefault="001A2A0E" w:rsidP="001A2A0E">
      <w:pPr>
        <w:spacing w:before="0" w:after="0"/>
        <w:rPr>
          <w:rFonts w:asciiTheme="minorHAnsi" w:hAnsiTheme="minorHAnsi" w:cstheme="minorHAnsi"/>
        </w:rPr>
      </w:pPr>
    </w:p>
    <w:p w14:paraId="438AA7A7" w14:textId="7AE87753" w:rsidR="00A8532B" w:rsidRDefault="00A8532B" w:rsidP="001A2A0E">
      <w:pPr>
        <w:spacing w:before="0" w:after="0"/>
        <w:rPr>
          <w:rFonts w:asciiTheme="minorHAnsi" w:hAnsiTheme="minorHAnsi" w:cstheme="minorHAnsi"/>
        </w:rPr>
      </w:pPr>
      <w:r w:rsidRPr="001A2A0E">
        <w:rPr>
          <w:rFonts w:asciiTheme="minorHAnsi" w:hAnsiTheme="minorHAnsi" w:cstheme="minorHAnsi"/>
        </w:rPr>
        <w:lastRenderedPageBreak/>
        <w:t xml:space="preserve">Additional expenses (i.e. things that are not included as part of </w:t>
      </w:r>
      <w:r w:rsidR="00354AC7" w:rsidRPr="001A2A0E">
        <w:rPr>
          <w:rFonts w:asciiTheme="minorHAnsi" w:hAnsiTheme="minorHAnsi" w:cstheme="minorHAnsi"/>
        </w:rPr>
        <w:t>1:1 therapeutic intervention</w:t>
      </w:r>
      <w:r w:rsidR="001A2A0E">
        <w:rPr>
          <w:rFonts w:asciiTheme="minorHAnsi" w:hAnsiTheme="minorHAnsi" w:cstheme="minorHAnsi"/>
        </w:rPr>
        <w:t xml:space="preserve">) are the </w:t>
      </w:r>
      <w:r w:rsidRPr="001A2A0E">
        <w:rPr>
          <w:rFonts w:asciiTheme="minorHAnsi" w:hAnsiTheme="minorHAnsi" w:cstheme="minorHAnsi"/>
        </w:rPr>
        <w:t xml:space="preserve">responsibility of the Client and are not included in the cost of the supports. </w:t>
      </w:r>
      <w:r w:rsidR="0008365C" w:rsidRPr="001A2A0E">
        <w:rPr>
          <w:rFonts w:asciiTheme="minorHAnsi" w:hAnsiTheme="minorHAnsi" w:cstheme="minorHAnsi"/>
        </w:rPr>
        <w:t>These will be invoiced directly to the client</w:t>
      </w:r>
      <w:r w:rsidR="00721368">
        <w:rPr>
          <w:rFonts w:asciiTheme="minorHAnsi" w:hAnsiTheme="minorHAnsi" w:cstheme="minorHAnsi"/>
        </w:rPr>
        <w:t xml:space="preserve"> where email consent has authorised the purchase of the equipment. </w:t>
      </w:r>
    </w:p>
    <w:p w14:paraId="683FD324" w14:textId="7393F13A" w:rsidR="00A64C8A" w:rsidRDefault="00A64C8A" w:rsidP="001A2A0E">
      <w:pPr>
        <w:spacing w:before="0" w:after="0"/>
        <w:rPr>
          <w:rFonts w:asciiTheme="minorHAnsi" w:hAnsiTheme="minorHAnsi" w:cstheme="minorHAnsi"/>
        </w:rPr>
      </w:pPr>
    </w:p>
    <w:p w14:paraId="729006F3" w14:textId="7CF5CD51" w:rsidR="00A64C8A" w:rsidRPr="008172B3" w:rsidRDefault="00A64C8A" w:rsidP="00A64C8A">
      <w:pPr>
        <w:spacing w:before="0" w:after="0"/>
        <w:rPr>
          <w:rFonts w:asciiTheme="minorHAnsi" w:hAnsiTheme="minorHAnsi" w:cstheme="minorHAnsi"/>
          <w:b/>
          <w:sz w:val="28"/>
        </w:rPr>
      </w:pPr>
      <w:r w:rsidRPr="008172B3">
        <w:rPr>
          <w:rFonts w:asciiTheme="minorHAnsi" w:hAnsiTheme="minorHAnsi" w:cstheme="minorHAnsi"/>
          <w:b/>
          <w:sz w:val="28"/>
        </w:rPr>
        <w:t>Commitment to the Safety of Children and Young people</w:t>
      </w:r>
    </w:p>
    <w:p w14:paraId="1A677FAE" w14:textId="77777777" w:rsidR="00A64C8A" w:rsidRPr="008172B3" w:rsidRDefault="00A64C8A" w:rsidP="00A64C8A">
      <w:pPr>
        <w:spacing w:before="0" w:after="0"/>
        <w:outlineLvl w:val="0"/>
        <w:rPr>
          <w:rFonts w:asciiTheme="minorHAnsi" w:hAnsiTheme="minorHAnsi" w:cstheme="minorHAnsi"/>
          <w:b/>
          <w:bCs/>
        </w:rPr>
      </w:pPr>
      <w:r w:rsidRPr="008172B3">
        <w:rPr>
          <w:rFonts w:asciiTheme="minorHAnsi" w:hAnsiTheme="minorHAnsi" w:cstheme="minorHAnsi"/>
          <w:b/>
          <w:bCs/>
        </w:rPr>
        <w:t>WHR Allied Health has zero tolerance for child abuse.</w:t>
      </w:r>
    </w:p>
    <w:p w14:paraId="0F9A032A" w14:textId="6CDAFE81" w:rsidR="00A64C8A" w:rsidRPr="00EA020C" w:rsidRDefault="00A64C8A" w:rsidP="00A64C8A">
      <w:pPr>
        <w:rPr>
          <w:rFonts w:asciiTheme="minorHAnsi" w:hAnsiTheme="minorHAnsi" w:cstheme="minorHAnsi"/>
        </w:rPr>
      </w:pPr>
      <w:r w:rsidRPr="008172B3">
        <w:rPr>
          <w:rFonts w:asciiTheme="minorHAnsi" w:hAnsiTheme="minorHAnsi" w:cstheme="minorHAnsi"/>
        </w:rPr>
        <w:t xml:space="preserve">WHR Allied Health is committed to providing a safe environment where children and young people are safe and feel safe, and </w:t>
      </w:r>
      <w:r w:rsidRPr="00EA020C">
        <w:rPr>
          <w:rFonts w:asciiTheme="minorHAnsi" w:hAnsiTheme="minorHAnsi" w:cstheme="minorHAnsi"/>
        </w:rPr>
        <w:t xml:space="preserve">their voices are heard about decisions that affect their lives. </w:t>
      </w:r>
      <w:r w:rsidR="007A12FB" w:rsidRPr="00EA020C">
        <w:rPr>
          <w:rFonts w:asciiTheme="minorHAnsi" w:hAnsiTheme="minorHAnsi" w:cstheme="minorHAnsi"/>
        </w:rPr>
        <w:t xml:space="preserve">WHR Allied Health acknowledge the increased vulnerability </w:t>
      </w:r>
      <w:r w:rsidRPr="00EA020C">
        <w:rPr>
          <w:rFonts w:asciiTheme="minorHAnsi" w:hAnsiTheme="minorHAnsi" w:cstheme="minorHAnsi"/>
        </w:rPr>
        <w:t>Aboriginal children and children from culturally and/or linguistically diverse backgrounds</w:t>
      </w:r>
      <w:r w:rsidR="007A12FB" w:rsidRPr="00EA020C">
        <w:rPr>
          <w:rFonts w:asciiTheme="minorHAnsi" w:hAnsiTheme="minorHAnsi" w:cstheme="minorHAnsi"/>
        </w:rPr>
        <w:t xml:space="preserve"> may experience</w:t>
      </w:r>
      <w:r w:rsidRPr="00EA020C">
        <w:rPr>
          <w:rFonts w:asciiTheme="minorHAnsi" w:hAnsiTheme="minorHAnsi" w:cstheme="minorHAnsi"/>
        </w:rPr>
        <w:t>, as well as the safety of children with a disability</w:t>
      </w:r>
      <w:r w:rsidR="007A12FB" w:rsidRPr="00EA020C">
        <w:rPr>
          <w:rFonts w:asciiTheme="minorHAnsi" w:hAnsiTheme="minorHAnsi" w:cstheme="minorHAnsi"/>
        </w:rPr>
        <w:t>, and are committed to working with them in a way to support their individual safety &amp; wellbeing.</w:t>
      </w:r>
    </w:p>
    <w:p w14:paraId="22782AA4" w14:textId="4EA14763" w:rsidR="00A64C8A" w:rsidRPr="00B8757D" w:rsidRDefault="00A64C8A" w:rsidP="00A64C8A">
      <w:r w:rsidRPr="00EA020C">
        <w:rPr>
          <w:rFonts w:asciiTheme="minorHAnsi" w:hAnsiTheme="minorHAnsi" w:cstheme="minorHAnsi"/>
        </w:rPr>
        <w:t xml:space="preserve">Every person involved in WHR Allied Health has a responsibility to understand the important and specific role </w:t>
      </w:r>
      <w:r w:rsidR="007A12FB" w:rsidRPr="00EA020C">
        <w:rPr>
          <w:rFonts w:asciiTheme="minorHAnsi" w:hAnsiTheme="minorHAnsi" w:cstheme="minorHAnsi"/>
        </w:rPr>
        <w:t>they</w:t>
      </w:r>
      <w:r w:rsidRPr="00EA020C">
        <w:rPr>
          <w:rFonts w:asciiTheme="minorHAnsi" w:hAnsiTheme="minorHAnsi" w:cstheme="minorHAnsi"/>
        </w:rPr>
        <w:t xml:space="preserve"> play individually</w:t>
      </w:r>
      <w:r w:rsidRPr="00EA020C">
        <w:t xml:space="preserve"> </w:t>
      </w:r>
      <w:r w:rsidRPr="00EA020C">
        <w:rPr>
          <w:rFonts w:asciiTheme="minorHAnsi" w:hAnsiTheme="minorHAnsi" w:cstheme="minorHAnsi"/>
        </w:rPr>
        <w:t>and collectively to ensure that the wellbeing and safety of all children and young people is at the forefront of</w:t>
      </w:r>
      <w:r w:rsidRPr="008172B3">
        <w:rPr>
          <w:rFonts w:asciiTheme="minorHAnsi" w:hAnsiTheme="minorHAnsi" w:cstheme="minorHAnsi"/>
        </w:rPr>
        <w:t xml:space="preserve"> all they do and every decision they make</w:t>
      </w:r>
      <w:r w:rsidRPr="008172B3">
        <w:t>.</w:t>
      </w:r>
      <w:r w:rsidRPr="00B8757D">
        <w:t xml:space="preserve"> </w:t>
      </w:r>
    </w:p>
    <w:p w14:paraId="401F8949" w14:textId="77777777" w:rsidR="00A64C8A" w:rsidRPr="00742F36" w:rsidRDefault="00A64C8A" w:rsidP="00742F36">
      <w:pPr>
        <w:spacing w:after="0"/>
        <w:rPr>
          <w:rFonts w:asciiTheme="minorHAnsi" w:hAnsiTheme="minorHAnsi" w:cstheme="minorHAnsi"/>
          <w:b/>
          <w:bCs/>
          <w:sz w:val="28"/>
          <w:szCs w:val="22"/>
        </w:rPr>
      </w:pPr>
      <w:r w:rsidRPr="00742F36">
        <w:rPr>
          <w:rFonts w:asciiTheme="minorHAnsi" w:hAnsiTheme="minorHAnsi" w:cstheme="minorHAnsi"/>
          <w:b/>
          <w:bCs/>
          <w:sz w:val="28"/>
          <w:szCs w:val="22"/>
        </w:rPr>
        <w:t>Costs of Services</w:t>
      </w:r>
    </w:p>
    <w:p w14:paraId="14E28E8A" w14:textId="7631D942" w:rsidR="00A64C8A" w:rsidRPr="00795EF9" w:rsidRDefault="00A64C8A" w:rsidP="00A64C8A">
      <w:pPr>
        <w:pStyle w:val="NormalWeb"/>
        <w:spacing w:before="0" w:beforeAutospacing="0" w:after="0" w:afterAutospacing="0"/>
        <w:textAlignment w:val="baseline"/>
        <w:rPr>
          <w:rFonts w:asciiTheme="minorHAnsi" w:eastAsia="MS Mincho" w:hAnsiTheme="minorHAnsi" w:cstheme="minorHAnsi"/>
          <w:spacing w:val="-2"/>
          <w:sz w:val="22"/>
          <w:szCs w:val="20"/>
          <w:lang w:eastAsia="en-US"/>
        </w:rPr>
      </w:pPr>
      <w:r w:rsidRPr="00795EF9">
        <w:rPr>
          <w:rFonts w:asciiTheme="minorHAnsi" w:eastAsia="MS Mincho" w:hAnsiTheme="minorHAnsi" w:cstheme="minorHAnsi"/>
          <w:spacing w:val="-2"/>
          <w:sz w:val="22"/>
          <w:szCs w:val="20"/>
          <w:lang w:eastAsia="en-US"/>
        </w:rPr>
        <w:t xml:space="preserve">All services are charged at the rates outlined </w:t>
      </w:r>
      <w:r w:rsidR="00411155">
        <w:rPr>
          <w:rFonts w:asciiTheme="minorHAnsi" w:eastAsia="MS Mincho" w:hAnsiTheme="minorHAnsi" w:cstheme="minorHAnsi"/>
          <w:spacing w:val="-2"/>
          <w:sz w:val="22"/>
          <w:szCs w:val="20"/>
          <w:lang w:eastAsia="en-US"/>
        </w:rPr>
        <w:t xml:space="preserve">on page one of this document. </w:t>
      </w:r>
      <w:r>
        <w:rPr>
          <w:rFonts w:asciiTheme="minorHAnsi" w:eastAsia="MS Mincho" w:hAnsiTheme="minorHAnsi" w:cstheme="minorHAnsi"/>
          <w:spacing w:val="-2"/>
          <w:sz w:val="22"/>
          <w:szCs w:val="20"/>
          <w:lang w:eastAsia="en-US"/>
        </w:rPr>
        <w:t xml:space="preserve"> </w:t>
      </w:r>
    </w:p>
    <w:p w14:paraId="5282EF84" w14:textId="36654319" w:rsidR="00A64C8A" w:rsidRPr="00795EF9" w:rsidRDefault="00A64C8A" w:rsidP="00A64C8A">
      <w:pPr>
        <w:pStyle w:val="NormalWeb"/>
        <w:spacing w:before="0" w:beforeAutospacing="0" w:after="0" w:afterAutospacing="0"/>
        <w:textAlignment w:val="baseline"/>
        <w:rPr>
          <w:rFonts w:asciiTheme="minorHAnsi" w:eastAsia="MS Mincho" w:hAnsiTheme="minorHAnsi" w:cstheme="minorHAnsi"/>
          <w:spacing w:val="-2"/>
          <w:sz w:val="22"/>
          <w:szCs w:val="20"/>
          <w:lang w:eastAsia="en-US"/>
        </w:rPr>
      </w:pPr>
      <w:r w:rsidRPr="00795EF9">
        <w:rPr>
          <w:rFonts w:asciiTheme="minorHAnsi" w:eastAsia="MS Mincho" w:hAnsiTheme="minorHAnsi" w:cstheme="minorHAnsi"/>
          <w:spacing w:val="-2"/>
          <w:sz w:val="22"/>
          <w:szCs w:val="20"/>
          <w:lang w:eastAsia="en-US"/>
        </w:rPr>
        <w:t>Supports that are provided to clients that will be invoiced can include:</w:t>
      </w:r>
    </w:p>
    <w:p w14:paraId="042B7B51" w14:textId="77777777" w:rsidR="00A64C8A" w:rsidRDefault="00A64C8A" w:rsidP="00A64C8A">
      <w:pPr>
        <w:numPr>
          <w:ilvl w:val="0"/>
          <w:numId w:val="8"/>
        </w:numPr>
        <w:spacing w:before="0" w:after="0"/>
        <w:ind w:left="709"/>
        <w:textAlignment w:val="baseline"/>
        <w:rPr>
          <w:rFonts w:asciiTheme="minorHAnsi" w:hAnsiTheme="minorHAnsi" w:cstheme="minorHAnsi"/>
        </w:rPr>
      </w:pPr>
      <w:r w:rsidRPr="00795EF9">
        <w:rPr>
          <w:rFonts w:asciiTheme="minorHAnsi" w:hAnsiTheme="minorHAnsi" w:cstheme="minorHAnsi"/>
        </w:rPr>
        <w:t xml:space="preserve">Assessment (Standardised/non standardised) and associated completion of </w:t>
      </w:r>
      <w:proofErr w:type="gramStart"/>
      <w:r w:rsidRPr="00795EF9">
        <w:rPr>
          <w:rFonts w:asciiTheme="minorHAnsi" w:hAnsiTheme="minorHAnsi" w:cstheme="minorHAnsi"/>
        </w:rPr>
        <w:t>reports  –</w:t>
      </w:r>
      <w:proofErr w:type="gramEnd"/>
      <w:r w:rsidRPr="00795EF9">
        <w:rPr>
          <w:rFonts w:asciiTheme="minorHAnsi" w:hAnsiTheme="minorHAnsi" w:cstheme="minorHAnsi"/>
        </w:rPr>
        <w:t xml:space="preserve">  Initial assessment reports</w:t>
      </w:r>
      <w:r>
        <w:rPr>
          <w:rFonts w:asciiTheme="minorHAnsi" w:hAnsiTheme="minorHAnsi" w:cstheme="minorHAnsi"/>
        </w:rPr>
        <w:t>, Intervention plans</w:t>
      </w:r>
      <w:r w:rsidRPr="00795EF9">
        <w:rPr>
          <w:rFonts w:asciiTheme="minorHAnsi" w:hAnsiTheme="minorHAnsi" w:cstheme="minorHAnsi"/>
        </w:rPr>
        <w:t>, progress reports, standardised assessment reports</w:t>
      </w:r>
    </w:p>
    <w:p w14:paraId="1326762B" w14:textId="4B04244F" w:rsidR="00A64C8A" w:rsidRDefault="00A64C8A" w:rsidP="00A64C8A">
      <w:pPr>
        <w:numPr>
          <w:ilvl w:val="0"/>
          <w:numId w:val="8"/>
        </w:numPr>
        <w:spacing w:before="0" w:after="0"/>
        <w:ind w:left="709"/>
        <w:textAlignment w:val="baseline"/>
        <w:rPr>
          <w:rFonts w:asciiTheme="minorHAnsi" w:hAnsiTheme="minorHAnsi" w:cstheme="minorHAnsi"/>
        </w:rPr>
      </w:pPr>
      <w:r w:rsidRPr="00795EF9">
        <w:rPr>
          <w:rFonts w:asciiTheme="minorHAnsi" w:hAnsiTheme="minorHAnsi" w:cstheme="minorHAnsi"/>
        </w:rPr>
        <w:t>Provision of interventions.</w:t>
      </w:r>
    </w:p>
    <w:p w14:paraId="6CD18207" w14:textId="5E485EF7" w:rsidR="00E81871" w:rsidRPr="00C14B1F" w:rsidRDefault="00E81871" w:rsidP="00E81871">
      <w:pPr>
        <w:numPr>
          <w:ilvl w:val="0"/>
          <w:numId w:val="8"/>
        </w:numPr>
        <w:spacing w:before="0" w:after="0"/>
        <w:ind w:left="709"/>
        <w:textAlignment w:val="baseline"/>
        <w:rPr>
          <w:rFonts w:asciiTheme="minorHAnsi" w:hAnsiTheme="minorHAnsi" w:cstheme="minorHAnsi"/>
        </w:rPr>
      </w:pPr>
      <w:r w:rsidRPr="00C14B1F">
        <w:rPr>
          <w:rFonts w:asciiTheme="minorHAnsi" w:hAnsiTheme="minorHAnsi" w:cstheme="minorHAnsi"/>
        </w:rPr>
        <w:t>Maintenance of health records (notes</w:t>
      </w:r>
      <w:r>
        <w:rPr>
          <w:rFonts w:asciiTheme="minorHAnsi" w:hAnsiTheme="minorHAnsi" w:cstheme="minorHAnsi"/>
        </w:rPr>
        <w:t>/documentation</w:t>
      </w:r>
      <w:r w:rsidRPr="00C14B1F">
        <w:rPr>
          <w:rFonts w:asciiTheme="minorHAnsi" w:hAnsiTheme="minorHAnsi" w:cstheme="minorHAnsi"/>
        </w:rPr>
        <w:t>)</w:t>
      </w:r>
      <w:r w:rsidR="00971208">
        <w:rPr>
          <w:rFonts w:asciiTheme="minorHAnsi" w:hAnsiTheme="minorHAnsi" w:cstheme="minorHAnsi"/>
        </w:rPr>
        <w:t xml:space="preserve"> as required</w:t>
      </w:r>
      <w:r w:rsidR="00280A6F">
        <w:rPr>
          <w:rFonts w:asciiTheme="minorHAnsi" w:hAnsiTheme="minorHAnsi" w:cstheme="minorHAnsi"/>
        </w:rPr>
        <w:t xml:space="preserve"> by law</w:t>
      </w:r>
      <w:r w:rsidRPr="00C14B1F">
        <w:rPr>
          <w:rFonts w:asciiTheme="minorHAnsi" w:hAnsiTheme="minorHAnsi" w:cstheme="minorHAnsi"/>
        </w:rPr>
        <w:t xml:space="preserve">. </w:t>
      </w:r>
    </w:p>
    <w:p w14:paraId="45901BC0" w14:textId="50D66FFA" w:rsidR="00A64C8A" w:rsidRPr="00795EF9" w:rsidRDefault="00E81871" w:rsidP="00A64C8A">
      <w:pPr>
        <w:numPr>
          <w:ilvl w:val="0"/>
          <w:numId w:val="8"/>
        </w:numPr>
        <w:spacing w:before="0" w:after="0"/>
        <w:ind w:left="709"/>
        <w:textAlignment w:val="baseline"/>
        <w:rPr>
          <w:rFonts w:asciiTheme="minorHAnsi" w:hAnsiTheme="minorHAnsi" w:cstheme="minorHAnsi"/>
        </w:rPr>
      </w:pPr>
      <w:r>
        <w:rPr>
          <w:rFonts w:asciiTheme="minorHAnsi" w:hAnsiTheme="minorHAnsi" w:cstheme="minorHAnsi"/>
        </w:rPr>
        <w:t>T</w:t>
      </w:r>
      <w:r w:rsidR="00A64C8A">
        <w:rPr>
          <w:rFonts w:asciiTheme="minorHAnsi" w:hAnsiTheme="minorHAnsi" w:cstheme="minorHAnsi"/>
        </w:rPr>
        <w:t>ravel to/from client related sessions.</w:t>
      </w:r>
      <w:r w:rsidR="001C4C43" w:rsidRPr="001C4C43">
        <w:rPr>
          <w:rFonts w:asciiTheme="minorHAnsi" w:hAnsiTheme="minorHAnsi" w:cstheme="minorHAnsi"/>
        </w:rPr>
        <w:t xml:space="preserve"> </w:t>
      </w:r>
      <w:r w:rsidR="001C4C43" w:rsidRPr="00280A6F">
        <w:rPr>
          <w:rFonts w:asciiTheme="minorHAnsi" w:hAnsiTheme="minorHAnsi" w:cstheme="minorHAnsi"/>
          <w:i/>
          <w:iCs/>
        </w:rPr>
        <w:t>Please note that travel is apportioned to clients to limit this cost where possible.</w:t>
      </w:r>
    </w:p>
    <w:p w14:paraId="44855D35" w14:textId="77777777" w:rsidR="00A64C8A" w:rsidRPr="00795EF9" w:rsidRDefault="00A64C8A" w:rsidP="00A64C8A">
      <w:pPr>
        <w:numPr>
          <w:ilvl w:val="0"/>
          <w:numId w:val="8"/>
        </w:numPr>
        <w:spacing w:before="0" w:after="0"/>
        <w:ind w:left="709"/>
        <w:textAlignment w:val="baseline"/>
        <w:rPr>
          <w:rFonts w:asciiTheme="minorHAnsi" w:hAnsiTheme="minorHAnsi" w:cstheme="minorHAnsi"/>
        </w:rPr>
      </w:pPr>
      <w:r w:rsidRPr="00795EF9">
        <w:rPr>
          <w:rFonts w:asciiTheme="minorHAnsi" w:hAnsiTheme="minorHAnsi" w:cstheme="minorHAnsi"/>
        </w:rPr>
        <w:t>Development of resources for the individual.</w:t>
      </w:r>
    </w:p>
    <w:p w14:paraId="4B558688" w14:textId="353D3ED6" w:rsidR="00A64C8A" w:rsidRPr="00795EF9" w:rsidRDefault="00A64C8A" w:rsidP="00A64C8A">
      <w:pPr>
        <w:numPr>
          <w:ilvl w:val="0"/>
          <w:numId w:val="8"/>
        </w:numPr>
        <w:spacing w:before="0" w:after="0"/>
        <w:ind w:left="709"/>
        <w:textAlignment w:val="baseline"/>
        <w:rPr>
          <w:rFonts w:asciiTheme="minorHAnsi" w:hAnsiTheme="minorHAnsi" w:cstheme="minorHAnsi"/>
        </w:rPr>
      </w:pPr>
      <w:r w:rsidRPr="00795EF9">
        <w:rPr>
          <w:rFonts w:asciiTheme="minorHAnsi" w:hAnsiTheme="minorHAnsi" w:cstheme="minorHAnsi"/>
        </w:rPr>
        <w:t>Contact with families, other treaters, schools, suppliers. This includes all forms of communication – phone, email, fax, case conferences.</w:t>
      </w:r>
    </w:p>
    <w:p w14:paraId="2B16E5CD" w14:textId="77777777" w:rsidR="00A64C8A" w:rsidRPr="00795EF9" w:rsidRDefault="00A64C8A" w:rsidP="00A64C8A">
      <w:pPr>
        <w:numPr>
          <w:ilvl w:val="0"/>
          <w:numId w:val="8"/>
        </w:numPr>
        <w:spacing w:before="0" w:after="0"/>
        <w:ind w:left="709"/>
        <w:textAlignment w:val="baseline"/>
        <w:rPr>
          <w:rFonts w:asciiTheme="minorHAnsi" w:hAnsiTheme="minorHAnsi" w:cstheme="minorHAnsi"/>
        </w:rPr>
      </w:pPr>
      <w:r w:rsidRPr="00795EF9">
        <w:rPr>
          <w:rFonts w:asciiTheme="minorHAnsi" w:hAnsiTheme="minorHAnsi" w:cstheme="minorHAnsi"/>
        </w:rPr>
        <w:t>Development/modification of Therapy Assistant programs for individuals</w:t>
      </w:r>
    </w:p>
    <w:p w14:paraId="287AAD82" w14:textId="77777777" w:rsidR="00A64C8A" w:rsidRDefault="00A64C8A" w:rsidP="00A64C8A">
      <w:pPr>
        <w:numPr>
          <w:ilvl w:val="0"/>
          <w:numId w:val="8"/>
        </w:numPr>
        <w:spacing w:before="0" w:after="0"/>
        <w:ind w:left="709"/>
        <w:textAlignment w:val="baseline"/>
        <w:rPr>
          <w:rFonts w:asciiTheme="minorHAnsi" w:hAnsiTheme="minorHAnsi" w:cstheme="minorHAnsi"/>
        </w:rPr>
      </w:pPr>
      <w:r w:rsidRPr="00795EF9">
        <w:rPr>
          <w:rFonts w:asciiTheme="minorHAnsi" w:hAnsiTheme="minorHAnsi" w:cstheme="minorHAnsi"/>
        </w:rPr>
        <w:t>Reviewing client reports (provided by other treaters).</w:t>
      </w:r>
    </w:p>
    <w:p w14:paraId="055F2B5F" w14:textId="45454E90" w:rsidR="00A64C8A" w:rsidRPr="00795EF9" w:rsidRDefault="00411155" w:rsidP="00A64C8A">
      <w:pPr>
        <w:numPr>
          <w:ilvl w:val="0"/>
          <w:numId w:val="8"/>
        </w:numPr>
        <w:spacing w:before="0" w:after="0"/>
        <w:ind w:left="709"/>
        <w:textAlignment w:val="baseline"/>
        <w:rPr>
          <w:rFonts w:asciiTheme="minorHAnsi" w:hAnsiTheme="minorHAnsi" w:cstheme="minorHAnsi"/>
        </w:rPr>
      </w:pPr>
      <w:r>
        <w:rPr>
          <w:rFonts w:asciiTheme="minorHAnsi" w:hAnsiTheme="minorHAnsi" w:cstheme="minorHAnsi"/>
        </w:rPr>
        <w:t>Late notice c</w:t>
      </w:r>
      <w:r w:rsidR="00A64C8A">
        <w:rPr>
          <w:rFonts w:asciiTheme="minorHAnsi" w:hAnsiTheme="minorHAnsi" w:cstheme="minorHAnsi"/>
        </w:rPr>
        <w:t>ancelled session</w:t>
      </w:r>
      <w:r>
        <w:rPr>
          <w:rFonts w:asciiTheme="minorHAnsi" w:hAnsiTheme="minorHAnsi" w:cstheme="minorHAnsi"/>
        </w:rPr>
        <w:t>s or no shows</w:t>
      </w:r>
      <w:r w:rsidR="00A64C8A">
        <w:rPr>
          <w:rFonts w:asciiTheme="minorHAnsi" w:hAnsiTheme="minorHAnsi" w:cstheme="minorHAnsi"/>
        </w:rPr>
        <w:t>.</w:t>
      </w:r>
    </w:p>
    <w:p w14:paraId="2F0F9881" w14:textId="77777777" w:rsidR="00A64C8A" w:rsidRDefault="00A64C8A" w:rsidP="00A64C8A">
      <w:pPr>
        <w:pStyle w:val="NormalWeb"/>
        <w:spacing w:before="0" w:beforeAutospacing="0" w:after="0" w:afterAutospacing="0"/>
        <w:textAlignment w:val="baseline"/>
        <w:rPr>
          <w:rFonts w:asciiTheme="minorHAnsi" w:eastAsia="MS Mincho" w:hAnsiTheme="minorHAnsi" w:cstheme="minorHAnsi"/>
          <w:i/>
          <w:iCs/>
          <w:spacing w:val="-2"/>
          <w:sz w:val="22"/>
          <w:szCs w:val="20"/>
          <w:lang w:eastAsia="en-US"/>
        </w:rPr>
      </w:pPr>
      <w:r w:rsidRPr="00795EF9">
        <w:rPr>
          <w:rFonts w:asciiTheme="minorHAnsi" w:eastAsia="MS Mincho" w:hAnsiTheme="minorHAnsi" w:cstheme="minorHAnsi"/>
          <w:i/>
          <w:iCs/>
          <w:spacing w:val="-2"/>
          <w:sz w:val="22"/>
          <w:szCs w:val="20"/>
          <w:lang w:eastAsia="en-US"/>
        </w:rPr>
        <w:t xml:space="preserve">Contact with our administration team, simple referral intake, contact with financial intermediaries, </w:t>
      </w:r>
      <w:r>
        <w:rPr>
          <w:rFonts w:asciiTheme="minorHAnsi" w:eastAsia="MS Mincho" w:hAnsiTheme="minorHAnsi" w:cstheme="minorHAnsi"/>
          <w:i/>
          <w:iCs/>
          <w:spacing w:val="-2"/>
          <w:sz w:val="22"/>
          <w:szCs w:val="20"/>
          <w:lang w:eastAsia="en-US"/>
        </w:rPr>
        <w:t xml:space="preserve">arranging/confirming appointments, </w:t>
      </w:r>
      <w:r w:rsidRPr="00795EF9">
        <w:rPr>
          <w:rFonts w:asciiTheme="minorHAnsi" w:eastAsia="MS Mincho" w:hAnsiTheme="minorHAnsi" w:cstheme="minorHAnsi"/>
          <w:i/>
          <w:iCs/>
          <w:spacing w:val="-2"/>
          <w:sz w:val="22"/>
          <w:szCs w:val="20"/>
          <w:lang w:eastAsia="en-US"/>
        </w:rPr>
        <w:t xml:space="preserve">development of </w:t>
      </w:r>
      <w:proofErr w:type="spellStart"/>
      <w:r w:rsidRPr="00795EF9">
        <w:rPr>
          <w:rFonts w:asciiTheme="minorHAnsi" w:eastAsia="MS Mincho" w:hAnsiTheme="minorHAnsi" w:cstheme="minorHAnsi"/>
          <w:i/>
          <w:iCs/>
          <w:spacing w:val="-2"/>
          <w:sz w:val="22"/>
          <w:szCs w:val="20"/>
          <w:lang w:eastAsia="en-US"/>
        </w:rPr>
        <w:t>non client</w:t>
      </w:r>
      <w:proofErr w:type="spellEnd"/>
      <w:r w:rsidRPr="00795EF9">
        <w:rPr>
          <w:rFonts w:asciiTheme="minorHAnsi" w:eastAsia="MS Mincho" w:hAnsiTheme="minorHAnsi" w:cstheme="minorHAnsi"/>
          <w:i/>
          <w:iCs/>
          <w:spacing w:val="-2"/>
          <w:sz w:val="22"/>
          <w:szCs w:val="20"/>
          <w:lang w:eastAsia="en-US"/>
        </w:rPr>
        <w:t xml:space="preserve"> specific/customised resources do not attract charges.</w:t>
      </w:r>
    </w:p>
    <w:p w14:paraId="1A4E22A3" w14:textId="77777777" w:rsidR="00A64C8A" w:rsidRPr="00795EF9" w:rsidRDefault="00A64C8A" w:rsidP="00A64C8A">
      <w:pPr>
        <w:pStyle w:val="NormalWeb"/>
        <w:spacing w:before="0" w:beforeAutospacing="0" w:after="0" w:afterAutospacing="0"/>
        <w:textAlignment w:val="baseline"/>
        <w:rPr>
          <w:rFonts w:asciiTheme="minorHAnsi" w:eastAsia="MS Mincho" w:hAnsiTheme="minorHAnsi" w:cstheme="minorHAnsi"/>
          <w:spacing w:val="-2"/>
          <w:sz w:val="22"/>
          <w:szCs w:val="20"/>
          <w:lang w:eastAsia="en-US"/>
        </w:rPr>
      </w:pPr>
    </w:p>
    <w:p w14:paraId="4293784B" w14:textId="0A4D88ED" w:rsidR="00A64C8A" w:rsidRPr="00795EF9" w:rsidRDefault="00A64C8A" w:rsidP="00A64C8A">
      <w:pPr>
        <w:pStyle w:val="NormalWeb"/>
        <w:spacing w:before="0" w:beforeAutospacing="0" w:after="0" w:afterAutospacing="0"/>
        <w:textAlignment w:val="baseline"/>
        <w:rPr>
          <w:rFonts w:asciiTheme="minorHAnsi" w:eastAsia="MS Mincho" w:hAnsiTheme="minorHAnsi" w:cstheme="minorHAnsi"/>
          <w:spacing w:val="-2"/>
          <w:sz w:val="22"/>
          <w:szCs w:val="20"/>
          <w:lang w:eastAsia="en-US"/>
        </w:rPr>
      </w:pPr>
      <w:r w:rsidRPr="00795EF9">
        <w:rPr>
          <w:rFonts w:asciiTheme="minorHAnsi" w:eastAsia="MS Mincho" w:hAnsiTheme="minorHAnsi" w:cstheme="minorHAnsi"/>
          <w:spacing w:val="-2"/>
          <w:sz w:val="22"/>
          <w:szCs w:val="20"/>
          <w:lang w:eastAsia="en-US"/>
        </w:rPr>
        <w:t>The majority of supports provided by WHR Allied Health therapists will be provided in a client’s home,</w:t>
      </w:r>
      <w:r w:rsidR="00411155">
        <w:rPr>
          <w:rFonts w:asciiTheme="minorHAnsi" w:eastAsia="MS Mincho" w:hAnsiTheme="minorHAnsi" w:cstheme="minorHAnsi"/>
          <w:spacing w:val="-2"/>
          <w:sz w:val="22"/>
          <w:szCs w:val="20"/>
          <w:lang w:eastAsia="en-US"/>
        </w:rPr>
        <w:t xml:space="preserve"> </w:t>
      </w:r>
      <w:r w:rsidRPr="00795EF9">
        <w:rPr>
          <w:rFonts w:asciiTheme="minorHAnsi" w:eastAsia="MS Mincho" w:hAnsiTheme="minorHAnsi" w:cstheme="minorHAnsi"/>
          <w:spacing w:val="-2"/>
          <w:sz w:val="22"/>
          <w:szCs w:val="20"/>
          <w:lang w:eastAsia="en-US"/>
        </w:rPr>
        <w:t>within their local community</w:t>
      </w:r>
      <w:r w:rsidR="00411155">
        <w:rPr>
          <w:rFonts w:asciiTheme="minorHAnsi" w:eastAsia="MS Mincho" w:hAnsiTheme="minorHAnsi" w:cstheme="minorHAnsi"/>
          <w:spacing w:val="-2"/>
          <w:sz w:val="22"/>
          <w:szCs w:val="20"/>
          <w:lang w:eastAsia="en-US"/>
        </w:rPr>
        <w:t xml:space="preserve"> or </w:t>
      </w:r>
      <w:r w:rsidR="008F6DBC">
        <w:rPr>
          <w:rFonts w:asciiTheme="minorHAnsi" w:eastAsia="MS Mincho" w:hAnsiTheme="minorHAnsi" w:cstheme="minorHAnsi"/>
          <w:spacing w:val="-2"/>
          <w:sz w:val="22"/>
          <w:szCs w:val="20"/>
          <w:lang w:eastAsia="en-US"/>
        </w:rPr>
        <w:t>at our clinic</w:t>
      </w:r>
      <w:r w:rsidR="00280A6F">
        <w:rPr>
          <w:rFonts w:asciiTheme="minorHAnsi" w:eastAsia="MS Mincho" w:hAnsiTheme="minorHAnsi" w:cstheme="minorHAnsi"/>
          <w:spacing w:val="-2"/>
          <w:sz w:val="22"/>
          <w:szCs w:val="20"/>
          <w:lang w:eastAsia="en-US"/>
        </w:rPr>
        <w:t>s</w:t>
      </w:r>
      <w:r w:rsidR="008F6DBC">
        <w:rPr>
          <w:rFonts w:asciiTheme="minorHAnsi" w:eastAsia="MS Mincho" w:hAnsiTheme="minorHAnsi" w:cstheme="minorHAnsi"/>
          <w:spacing w:val="-2"/>
          <w:sz w:val="22"/>
          <w:szCs w:val="20"/>
          <w:lang w:eastAsia="en-US"/>
        </w:rPr>
        <w:t xml:space="preserve"> – 40 Baines Cres, Torquay</w:t>
      </w:r>
      <w:r w:rsidR="001C4C43">
        <w:rPr>
          <w:rFonts w:asciiTheme="minorHAnsi" w:eastAsia="MS Mincho" w:hAnsiTheme="minorHAnsi" w:cstheme="minorHAnsi"/>
          <w:spacing w:val="-2"/>
          <w:sz w:val="22"/>
          <w:szCs w:val="20"/>
          <w:lang w:eastAsia="en-US"/>
        </w:rPr>
        <w:t xml:space="preserve"> or </w:t>
      </w:r>
      <w:r w:rsidR="003D3A21">
        <w:rPr>
          <w:rFonts w:asciiTheme="minorHAnsi" w:eastAsia="MS Mincho" w:hAnsiTheme="minorHAnsi" w:cstheme="minorHAnsi"/>
          <w:spacing w:val="-2"/>
          <w:sz w:val="22"/>
          <w:szCs w:val="20"/>
          <w:lang w:eastAsia="en-US"/>
        </w:rPr>
        <w:t>Level 1/438 Dean St, Albury</w:t>
      </w:r>
      <w:r w:rsidRPr="00795EF9">
        <w:rPr>
          <w:rFonts w:asciiTheme="minorHAnsi" w:eastAsia="MS Mincho" w:hAnsiTheme="minorHAnsi" w:cstheme="minorHAnsi"/>
          <w:spacing w:val="-2"/>
          <w:sz w:val="22"/>
          <w:szCs w:val="20"/>
          <w:lang w:eastAsia="en-US"/>
        </w:rPr>
        <w:t>. Th</w:t>
      </w:r>
      <w:r w:rsidR="00280A6F">
        <w:rPr>
          <w:rFonts w:asciiTheme="minorHAnsi" w:eastAsia="MS Mincho" w:hAnsiTheme="minorHAnsi" w:cstheme="minorHAnsi"/>
          <w:spacing w:val="-2"/>
          <w:sz w:val="22"/>
          <w:szCs w:val="20"/>
          <w:lang w:eastAsia="en-US"/>
        </w:rPr>
        <w:t>is</w:t>
      </w:r>
      <w:r w:rsidRPr="00795EF9">
        <w:rPr>
          <w:rFonts w:asciiTheme="minorHAnsi" w:eastAsia="MS Mincho" w:hAnsiTheme="minorHAnsi" w:cstheme="minorHAnsi"/>
          <w:spacing w:val="-2"/>
          <w:sz w:val="22"/>
          <w:szCs w:val="20"/>
          <w:lang w:eastAsia="en-US"/>
        </w:rPr>
        <w:t xml:space="preserve"> Service Agreement between WHR Allied Health and </w:t>
      </w:r>
      <w:r w:rsidR="00280A6F">
        <w:rPr>
          <w:rFonts w:asciiTheme="minorHAnsi" w:eastAsia="MS Mincho" w:hAnsiTheme="minorHAnsi" w:cstheme="minorHAnsi"/>
          <w:spacing w:val="-2"/>
          <w:sz w:val="22"/>
          <w:szCs w:val="20"/>
          <w:lang w:eastAsia="en-US"/>
        </w:rPr>
        <w:t>the client details</w:t>
      </w:r>
      <w:r w:rsidRPr="00795EF9">
        <w:rPr>
          <w:rFonts w:asciiTheme="minorHAnsi" w:eastAsia="MS Mincho" w:hAnsiTheme="minorHAnsi" w:cstheme="minorHAnsi"/>
          <w:spacing w:val="-2"/>
          <w:sz w:val="22"/>
          <w:szCs w:val="20"/>
          <w:lang w:eastAsia="en-US"/>
        </w:rPr>
        <w:t xml:space="preserve"> that travel costs are to be claimed. Travel is charged to cover costs of getting to and from </w:t>
      </w:r>
      <w:proofErr w:type="gramStart"/>
      <w:r w:rsidRPr="00795EF9">
        <w:rPr>
          <w:rFonts w:asciiTheme="minorHAnsi" w:eastAsia="MS Mincho" w:hAnsiTheme="minorHAnsi" w:cstheme="minorHAnsi"/>
          <w:spacing w:val="-2"/>
          <w:sz w:val="22"/>
          <w:szCs w:val="20"/>
          <w:lang w:eastAsia="en-US"/>
        </w:rPr>
        <w:t>community based</w:t>
      </w:r>
      <w:proofErr w:type="gramEnd"/>
      <w:r w:rsidRPr="00795EF9">
        <w:rPr>
          <w:rFonts w:asciiTheme="minorHAnsi" w:eastAsia="MS Mincho" w:hAnsiTheme="minorHAnsi" w:cstheme="minorHAnsi"/>
          <w:spacing w:val="-2"/>
          <w:sz w:val="22"/>
          <w:szCs w:val="20"/>
          <w:lang w:eastAsia="en-US"/>
        </w:rPr>
        <w:t xml:space="preserve"> clients and recognises that we are unable to be providing supports to other clients </w:t>
      </w:r>
      <w:proofErr w:type="gramStart"/>
      <w:r w:rsidRPr="00795EF9">
        <w:rPr>
          <w:rFonts w:asciiTheme="minorHAnsi" w:eastAsia="MS Mincho" w:hAnsiTheme="minorHAnsi" w:cstheme="minorHAnsi"/>
          <w:spacing w:val="-2"/>
          <w:sz w:val="22"/>
          <w:szCs w:val="20"/>
          <w:lang w:eastAsia="en-US"/>
        </w:rPr>
        <w:t>at this time</w:t>
      </w:r>
      <w:proofErr w:type="gramEnd"/>
      <w:r w:rsidRPr="00795EF9">
        <w:rPr>
          <w:rFonts w:asciiTheme="minorHAnsi" w:eastAsia="MS Mincho" w:hAnsiTheme="minorHAnsi" w:cstheme="minorHAnsi"/>
          <w:spacing w:val="-2"/>
          <w:sz w:val="22"/>
          <w:szCs w:val="20"/>
          <w:lang w:eastAsia="en-US"/>
        </w:rPr>
        <w:t xml:space="preserve">. We endeavour to minimise these costs (noting that we’d much prefer to be seeing clients than sitting in the car) and will group </w:t>
      </w:r>
      <w:proofErr w:type="gramStart"/>
      <w:r w:rsidRPr="00795EF9">
        <w:rPr>
          <w:rFonts w:asciiTheme="minorHAnsi" w:eastAsia="MS Mincho" w:hAnsiTheme="minorHAnsi" w:cstheme="minorHAnsi"/>
          <w:spacing w:val="-2"/>
          <w:sz w:val="22"/>
          <w:szCs w:val="20"/>
          <w:lang w:eastAsia="en-US"/>
        </w:rPr>
        <w:t>OT’s</w:t>
      </w:r>
      <w:proofErr w:type="gramEnd"/>
      <w:r w:rsidRPr="00795EF9">
        <w:rPr>
          <w:rFonts w:asciiTheme="minorHAnsi" w:eastAsia="MS Mincho" w:hAnsiTheme="minorHAnsi" w:cstheme="minorHAnsi"/>
          <w:spacing w:val="-2"/>
          <w:sz w:val="22"/>
          <w:szCs w:val="20"/>
          <w:lang w:eastAsia="en-US"/>
        </w:rPr>
        <w:t xml:space="preserve"> with clients in the same geographical area as best we can. In these instances, travel is shared evenly </w:t>
      </w:r>
      <w:r w:rsidR="00280A6F">
        <w:rPr>
          <w:rFonts w:asciiTheme="minorHAnsi" w:eastAsia="MS Mincho" w:hAnsiTheme="minorHAnsi" w:cstheme="minorHAnsi"/>
          <w:spacing w:val="-2"/>
          <w:sz w:val="22"/>
          <w:szCs w:val="20"/>
          <w:lang w:eastAsia="en-US"/>
        </w:rPr>
        <w:t xml:space="preserve">(apportioned) </w:t>
      </w:r>
      <w:r w:rsidRPr="00795EF9">
        <w:rPr>
          <w:rFonts w:asciiTheme="minorHAnsi" w:eastAsia="MS Mincho" w:hAnsiTheme="minorHAnsi" w:cstheme="minorHAnsi"/>
          <w:spacing w:val="-2"/>
          <w:sz w:val="22"/>
          <w:szCs w:val="20"/>
          <w:lang w:eastAsia="en-US"/>
        </w:rPr>
        <w:t xml:space="preserve">among clients. </w:t>
      </w:r>
    </w:p>
    <w:p w14:paraId="2E7AAE1D" w14:textId="77777777" w:rsidR="00A64C8A" w:rsidRDefault="00A64C8A" w:rsidP="00A64C8A">
      <w:pPr>
        <w:pStyle w:val="NormalWeb"/>
        <w:spacing w:before="0" w:beforeAutospacing="0" w:after="0" w:afterAutospacing="0"/>
        <w:textAlignment w:val="baseline"/>
        <w:rPr>
          <w:rFonts w:asciiTheme="minorHAnsi" w:eastAsia="MS Mincho" w:hAnsiTheme="minorHAnsi" w:cstheme="minorHAnsi"/>
          <w:spacing w:val="-2"/>
          <w:sz w:val="22"/>
          <w:szCs w:val="20"/>
          <w:lang w:eastAsia="en-US"/>
        </w:rPr>
      </w:pPr>
    </w:p>
    <w:p w14:paraId="7B937540" w14:textId="57CBAC23" w:rsidR="00A8532B" w:rsidRPr="00F15472" w:rsidRDefault="00A8532B" w:rsidP="00A8532B">
      <w:pPr>
        <w:spacing w:before="0" w:after="0"/>
        <w:rPr>
          <w:rFonts w:asciiTheme="minorHAnsi" w:hAnsiTheme="minorHAnsi" w:cstheme="minorHAnsi"/>
          <w:b/>
          <w:sz w:val="28"/>
        </w:rPr>
      </w:pPr>
      <w:r w:rsidRPr="00F15472">
        <w:rPr>
          <w:rFonts w:asciiTheme="minorHAnsi" w:hAnsiTheme="minorHAnsi" w:cstheme="minorHAnsi"/>
          <w:b/>
          <w:sz w:val="28"/>
        </w:rPr>
        <w:t>Responsibilities of Provider</w:t>
      </w:r>
    </w:p>
    <w:p w14:paraId="6306015F" w14:textId="77777777" w:rsidR="00A8532B" w:rsidRPr="00F15472" w:rsidRDefault="00A8532B" w:rsidP="00A8532B">
      <w:pPr>
        <w:spacing w:before="0" w:after="0"/>
        <w:rPr>
          <w:rFonts w:asciiTheme="minorHAnsi" w:hAnsiTheme="minorHAnsi" w:cstheme="minorHAnsi"/>
        </w:rPr>
      </w:pPr>
      <w:r w:rsidRPr="00F15472">
        <w:rPr>
          <w:rFonts w:asciiTheme="minorHAnsi" w:hAnsiTheme="minorHAnsi" w:cstheme="minorHAnsi"/>
        </w:rPr>
        <w:t>The Provider agrees to:</w:t>
      </w:r>
    </w:p>
    <w:p w14:paraId="6B82DD7F" w14:textId="77777777" w:rsidR="00A8532B" w:rsidRPr="00F15472" w:rsidRDefault="00A8532B" w:rsidP="00A8532B">
      <w:pPr>
        <w:pStyle w:val="ListParagraph"/>
        <w:numPr>
          <w:ilvl w:val="0"/>
          <w:numId w:val="3"/>
        </w:numPr>
        <w:spacing w:before="0" w:after="0"/>
        <w:rPr>
          <w:rFonts w:asciiTheme="minorHAnsi" w:hAnsiTheme="minorHAnsi" w:cstheme="minorHAnsi"/>
        </w:rPr>
      </w:pPr>
      <w:r w:rsidRPr="00F15472">
        <w:rPr>
          <w:rFonts w:asciiTheme="minorHAnsi" w:hAnsiTheme="minorHAnsi" w:cstheme="minorHAnsi"/>
        </w:rPr>
        <w:t>Once agreed, provide supports that meet the Client’s needs at the Client’s preferred times.</w:t>
      </w:r>
    </w:p>
    <w:p w14:paraId="16784175" w14:textId="77777777" w:rsidR="00A8532B" w:rsidRPr="00F15472" w:rsidRDefault="00A8532B" w:rsidP="00A8532B">
      <w:pPr>
        <w:pStyle w:val="ListParagraph"/>
        <w:numPr>
          <w:ilvl w:val="0"/>
          <w:numId w:val="3"/>
        </w:numPr>
        <w:spacing w:before="0" w:after="0"/>
        <w:rPr>
          <w:rFonts w:asciiTheme="minorHAnsi" w:hAnsiTheme="minorHAnsi" w:cstheme="minorHAnsi"/>
        </w:rPr>
      </w:pPr>
      <w:r w:rsidRPr="00F15472">
        <w:rPr>
          <w:rFonts w:asciiTheme="minorHAnsi" w:hAnsiTheme="minorHAnsi" w:cstheme="minorHAnsi"/>
        </w:rPr>
        <w:t>Communicate openly and honestly in a timely manner</w:t>
      </w:r>
    </w:p>
    <w:p w14:paraId="1E73E3C6" w14:textId="77777777" w:rsidR="00A8532B" w:rsidRPr="00F15472" w:rsidRDefault="00A8532B" w:rsidP="00A8532B">
      <w:pPr>
        <w:pStyle w:val="ListParagraph"/>
        <w:numPr>
          <w:ilvl w:val="0"/>
          <w:numId w:val="3"/>
        </w:numPr>
        <w:spacing w:before="0" w:after="0"/>
        <w:rPr>
          <w:rFonts w:asciiTheme="minorHAnsi" w:hAnsiTheme="minorHAnsi" w:cstheme="minorHAnsi"/>
        </w:rPr>
      </w:pPr>
      <w:r w:rsidRPr="00F15472">
        <w:rPr>
          <w:rFonts w:asciiTheme="minorHAnsi" w:hAnsiTheme="minorHAnsi" w:cstheme="minorHAnsi"/>
        </w:rPr>
        <w:t>Treat the Client with courtesy and respect</w:t>
      </w:r>
    </w:p>
    <w:p w14:paraId="5EF5D43B" w14:textId="77777777" w:rsidR="00A8532B" w:rsidRPr="00F15472" w:rsidRDefault="00A8532B" w:rsidP="00A8532B">
      <w:pPr>
        <w:pStyle w:val="ListParagraph"/>
        <w:numPr>
          <w:ilvl w:val="0"/>
          <w:numId w:val="3"/>
        </w:numPr>
        <w:spacing w:before="0" w:after="0"/>
        <w:rPr>
          <w:rFonts w:asciiTheme="minorHAnsi" w:hAnsiTheme="minorHAnsi" w:cstheme="minorHAnsi"/>
        </w:rPr>
      </w:pPr>
      <w:r w:rsidRPr="00F15472">
        <w:rPr>
          <w:rFonts w:asciiTheme="minorHAnsi" w:hAnsiTheme="minorHAnsi" w:cstheme="minorHAnsi"/>
        </w:rPr>
        <w:t>Consult the Client on decisions about how supports are provided</w:t>
      </w:r>
    </w:p>
    <w:p w14:paraId="17DBC935" w14:textId="77777777" w:rsidR="00A8532B" w:rsidRPr="00F15472" w:rsidRDefault="00A8532B" w:rsidP="00A8532B">
      <w:pPr>
        <w:pStyle w:val="ListParagraph"/>
        <w:numPr>
          <w:ilvl w:val="0"/>
          <w:numId w:val="3"/>
        </w:numPr>
        <w:spacing w:before="0" w:after="0"/>
        <w:rPr>
          <w:rFonts w:asciiTheme="minorHAnsi" w:hAnsiTheme="minorHAnsi" w:cstheme="minorHAnsi"/>
        </w:rPr>
      </w:pPr>
      <w:r w:rsidRPr="00F15472">
        <w:rPr>
          <w:rFonts w:asciiTheme="minorHAnsi" w:hAnsiTheme="minorHAnsi" w:cstheme="minorHAnsi"/>
        </w:rPr>
        <w:t>Give the Client information about managing any complaints</w:t>
      </w:r>
      <w:r w:rsidR="000D4E09" w:rsidRPr="00F15472">
        <w:rPr>
          <w:rFonts w:asciiTheme="minorHAnsi" w:hAnsiTheme="minorHAnsi" w:cstheme="minorHAnsi"/>
        </w:rPr>
        <w:t xml:space="preserve"> – ‘How to make a complaint.’ </w:t>
      </w:r>
    </w:p>
    <w:p w14:paraId="65C2ADB3" w14:textId="77777777" w:rsidR="00A8532B" w:rsidRPr="00F15472" w:rsidRDefault="00A8532B" w:rsidP="00A8532B">
      <w:pPr>
        <w:pStyle w:val="ListParagraph"/>
        <w:numPr>
          <w:ilvl w:val="0"/>
          <w:numId w:val="3"/>
        </w:numPr>
        <w:spacing w:before="0" w:after="0"/>
        <w:rPr>
          <w:rFonts w:asciiTheme="minorHAnsi" w:hAnsiTheme="minorHAnsi" w:cstheme="minorHAnsi"/>
        </w:rPr>
      </w:pPr>
      <w:r w:rsidRPr="00F15472">
        <w:rPr>
          <w:rFonts w:asciiTheme="minorHAnsi" w:hAnsiTheme="minorHAnsi" w:cstheme="minorHAnsi"/>
        </w:rPr>
        <w:lastRenderedPageBreak/>
        <w:t>Listen to the Client’s feedback and resolve problems quickly</w:t>
      </w:r>
    </w:p>
    <w:p w14:paraId="6102674C" w14:textId="0CB78B66" w:rsidR="003D3A21" w:rsidRPr="008461E7" w:rsidRDefault="00A8532B" w:rsidP="003D3A21">
      <w:pPr>
        <w:pStyle w:val="ListParagraph"/>
        <w:numPr>
          <w:ilvl w:val="0"/>
          <w:numId w:val="3"/>
        </w:numPr>
        <w:spacing w:before="0" w:after="0"/>
        <w:rPr>
          <w:rFonts w:asciiTheme="minorHAnsi" w:hAnsiTheme="minorHAnsi" w:cstheme="minorHAnsi"/>
        </w:rPr>
      </w:pPr>
      <w:r w:rsidRPr="00F15472">
        <w:rPr>
          <w:rFonts w:asciiTheme="minorHAnsi" w:hAnsiTheme="minorHAnsi" w:cstheme="minorHAnsi"/>
        </w:rPr>
        <w:t>Give the Client a</w:t>
      </w:r>
      <w:r w:rsidR="00A954B7">
        <w:rPr>
          <w:rFonts w:asciiTheme="minorHAnsi" w:hAnsiTheme="minorHAnsi" w:cstheme="minorHAnsi"/>
        </w:rPr>
        <w:t xml:space="preserve">s much </w:t>
      </w:r>
      <w:r w:rsidRPr="00F15472">
        <w:rPr>
          <w:rFonts w:asciiTheme="minorHAnsi" w:hAnsiTheme="minorHAnsi" w:cstheme="minorHAnsi"/>
        </w:rPr>
        <w:t>notice</w:t>
      </w:r>
      <w:r w:rsidR="00A954B7">
        <w:rPr>
          <w:rFonts w:asciiTheme="minorHAnsi" w:hAnsiTheme="minorHAnsi" w:cstheme="minorHAnsi"/>
        </w:rPr>
        <w:t xml:space="preserve"> as possible</w:t>
      </w:r>
      <w:r w:rsidRPr="00F15472">
        <w:rPr>
          <w:rFonts w:asciiTheme="minorHAnsi" w:hAnsiTheme="minorHAnsi" w:cstheme="minorHAnsi"/>
        </w:rPr>
        <w:t xml:space="preserve"> if the Provider </w:t>
      </w:r>
      <w:proofErr w:type="gramStart"/>
      <w:r w:rsidRPr="00F15472">
        <w:rPr>
          <w:rFonts w:asciiTheme="minorHAnsi" w:hAnsiTheme="minorHAnsi" w:cstheme="minorHAnsi"/>
        </w:rPr>
        <w:t>has to</w:t>
      </w:r>
      <w:proofErr w:type="gramEnd"/>
      <w:r w:rsidRPr="00F15472">
        <w:rPr>
          <w:rFonts w:asciiTheme="minorHAnsi" w:hAnsiTheme="minorHAnsi" w:cstheme="minorHAnsi"/>
        </w:rPr>
        <w:t xml:space="preserve"> change a scheduled appointment to provide supports</w:t>
      </w:r>
      <w:r w:rsidR="00A954B7">
        <w:rPr>
          <w:rFonts w:asciiTheme="minorHAnsi" w:hAnsiTheme="minorHAnsi" w:cstheme="minorHAnsi"/>
        </w:rPr>
        <w:t>.</w:t>
      </w:r>
    </w:p>
    <w:p w14:paraId="1113CBE8" w14:textId="77777777" w:rsidR="00A8532B" w:rsidRPr="00F15472" w:rsidRDefault="00A8532B" w:rsidP="00A8532B">
      <w:pPr>
        <w:pStyle w:val="ListParagraph"/>
        <w:numPr>
          <w:ilvl w:val="0"/>
          <w:numId w:val="3"/>
        </w:numPr>
        <w:spacing w:before="0" w:after="0"/>
        <w:rPr>
          <w:rFonts w:asciiTheme="minorHAnsi" w:hAnsiTheme="minorHAnsi" w:cstheme="minorHAnsi"/>
        </w:rPr>
      </w:pPr>
      <w:r w:rsidRPr="00F15472">
        <w:rPr>
          <w:rFonts w:asciiTheme="minorHAnsi" w:hAnsiTheme="minorHAnsi" w:cstheme="minorHAnsi"/>
        </w:rPr>
        <w:t>Give the Client the required notice if the Provider needs to end the Service Agreement (see ‘</w:t>
      </w:r>
      <w:hyperlink w:anchor="_Ending_this_Service" w:history="1">
        <w:r w:rsidRPr="00F15472">
          <w:rPr>
            <w:rStyle w:val="Hyperlink"/>
            <w:rFonts w:asciiTheme="minorHAnsi" w:hAnsiTheme="minorHAnsi" w:cstheme="minorHAnsi"/>
            <w:color w:val="auto"/>
          </w:rPr>
          <w:t>Ending this Service Agreement</w:t>
        </w:r>
      </w:hyperlink>
      <w:r w:rsidRPr="00F15472">
        <w:rPr>
          <w:rFonts w:asciiTheme="minorHAnsi" w:hAnsiTheme="minorHAnsi" w:cstheme="minorHAnsi"/>
        </w:rPr>
        <w:t>’ below for more information)</w:t>
      </w:r>
    </w:p>
    <w:p w14:paraId="3F823F26" w14:textId="77777777" w:rsidR="00A8532B" w:rsidRPr="00F15472" w:rsidRDefault="00A8532B" w:rsidP="00A8532B">
      <w:pPr>
        <w:pStyle w:val="ListParagraph"/>
        <w:numPr>
          <w:ilvl w:val="0"/>
          <w:numId w:val="3"/>
        </w:numPr>
        <w:spacing w:before="0" w:after="0"/>
        <w:rPr>
          <w:rFonts w:asciiTheme="minorHAnsi" w:hAnsiTheme="minorHAnsi" w:cstheme="minorHAnsi"/>
        </w:rPr>
      </w:pPr>
      <w:r w:rsidRPr="00F15472">
        <w:rPr>
          <w:rFonts w:asciiTheme="minorHAnsi" w:hAnsiTheme="minorHAnsi" w:cstheme="minorHAnsi"/>
        </w:rPr>
        <w:t>Protect the Client’s privacy and confidential information</w:t>
      </w:r>
    </w:p>
    <w:p w14:paraId="02BD73AB" w14:textId="77777777" w:rsidR="00A8532B" w:rsidRPr="00F15472" w:rsidRDefault="00A8532B" w:rsidP="00A8532B">
      <w:pPr>
        <w:pStyle w:val="ListParagraph"/>
        <w:numPr>
          <w:ilvl w:val="0"/>
          <w:numId w:val="3"/>
        </w:numPr>
        <w:spacing w:before="0" w:after="0"/>
        <w:rPr>
          <w:rFonts w:asciiTheme="minorHAnsi" w:hAnsiTheme="minorHAnsi" w:cstheme="minorHAnsi"/>
        </w:rPr>
      </w:pPr>
      <w:r w:rsidRPr="00F15472">
        <w:rPr>
          <w:rFonts w:asciiTheme="minorHAnsi" w:hAnsiTheme="minorHAnsi" w:cstheme="minorHAnsi"/>
        </w:rPr>
        <w:t>Provide supports in a manner consistent with all relevant laws, keep accurate records on the supports provided to the Client, and</w:t>
      </w:r>
    </w:p>
    <w:p w14:paraId="390B18F3" w14:textId="77777777" w:rsidR="00A8532B" w:rsidRDefault="00A8532B" w:rsidP="00A954B7">
      <w:pPr>
        <w:pStyle w:val="ListParagraph"/>
        <w:numPr>
          <w:ilvl w:val="0"/>
          <w:numId w:val="3"/>
        </w:numPr>
        <w:spacing w:before="0" w:after="0"/>
        <w:rPr>
          <w:rFonts w:asciiTheme="minorHAnsi" w:hAnsiTheme="minorHAnsi" w:cstheme="minorHAnsi"/>
        </w:rPr>
      </w:pPr>
      <w:r w:rsidRPr="002C16B3">
        <w:rPr>
          <w:rFonts w:asciiTheme="minorHAnsi" w:hAnsiTheme="minorHAnsi" w:cstheme="minorHAnsi"/>
        </w:rPr>
        <w:t>Issue regular invoices and statements of the s</w:t>
      </w:r>
      <w:r w:rsidR="002C16B3">
        <w:rPr>
          <w:rFonts w:asciiTheme="minorHAnsi" w:hAnsiTheme="minorHAnsi" w:cstheme="minorHAnsi"/>
        </w:rPr>
        <w:t>upports delivered to the Client</w:t>
      </w:r>
    </w:p>
    <w:p w14:paraId="79C8F419" w14:textId="77777777" w:rsidR="002C16B3" w:rsidRPr="002C16B3" w:rsidRDefault="002C16B3" w:rsidP="002C16B3">
      <w:pPr>
        <w:spacing w:before="0" w:after="0"/>
        <w:ind w:left="454" w:hanging="454"/>
        <w:rPr>
          <w:rFonts w:asciiTheme="minorHAnsi" w:hAnsiTheme="minorHAnsi" w:cstheme="minorHAnsi"/>
        </w:rPr>
      </w:pPr>
    </w:p>
    <w:p w14:paraId="2D49616A" w14:textId="3467ED29" w:rsidR="00A8532B" w:rsidRPr="00742F36" w:rsidRDefault="00A8532B" w:rsidP="00742F36">
      <w:pPr>
        <w:spacing w:after="0"/>
        <w:rPr>
          <w:rFonts w:asciiTheme="minorHAnsi" w:hAnsiTheme="minorHAnsi" w:cstheme="minorHAnsi"/>
          <w:b/>
          <w:bCs/>
          <w:sz w:val="28"/>
          <w:szCs w:val="22"/>
        </w:rPr>
      </w:pPr>
      <w:r w:rsidRPr="00742F36">
        <w:rPr>
          <w:rFonts w:asciiTheme="minorHAnsi" w:hAnsiTheme="minorHAnsi" w:cstheme="minorHAnsi"/>
          <w:b/>
          <w:bCs/>
          <w:sz w:val="28"/>
          <w:szCs w:val="22"/>
        </w:rPr>
        <w:t xml:space="preserve">Responsibilities of client </w:t>
      </w:r>
    </w:p>
    <w:p w14:paraId="732ADC92" w14:textId="77777777" w:rsidR="00A8532B" w:rsidRPr="00F15472" w:rsidRDefault="00A8532B" w:rsidP="00A8532B">
      <w:pPr>
        <w:spacing w:before="0" w:after="0"/>
        <w:rPr>
          <w:rFonts w:asciiTheme="minorHAnsi" w:hAnsiTheme="minorHAnsi" w:cstheme="minorHAnsi"/>
        </w:rPr>
      </w:pPr>
      <w:r w:rsidRPr="00F15472">
        <w:rPr>
          <w:rFonts w:asciiTheme="minorHAnsi" w:hAnsiTheme="minorHAnsi" w:cstheme="minorHAnsi"/>
        </w:rPr>
        <w:t>The client agrees to:</w:t>
      </w:r>
    </w:p>
    <w:p w14:paraId="4E5CCEAA" w14:textId="77777777" w:rsidR="00A8532B" w:rsidRPr="00F15472" w:rsidRDefault="00A8532B" w:rsidP="00A8532B">
      <w:pPr>
        <w:pStyle w:val="ListParagraph"/>
        <w:numPr>
          <w:ilvl w:val="0"/>
          <w:numId w:val="3"/>
        </w:numPr>
        <w:spacing w:before="0" w:after="0"/>
        <w:rPr>
          <w:rFonts w:asciiTheme="minorHAnsi" w:hAnsiTheme="minorHAnsi" w:cstheme="minorHAnsi"/>
        </w:rPr>
      </w:pPr>
      <w:r w:rsidRPr="00F15472">
        <w:rPr>
          <w:rFonts w:asciiTheme="minorHAnsi" w:hAnsiTheme="minorHAnsi" w:cstheme="minorHAnsi"/>
        </w:rPr>
        <w:t>Inform the Provider about how they wish the supports to be delivered to meet the Client’s needs</w:t>
      </w:r>
    </w:p>
    <w:p w14:paraId="597132E3" w14:textId="77777777" w:rsidR="00A8532B" w:rsidRPr="00F15472" w:rsidRDefault="00A8532B" w:rsidP="00A8532B">
      <w:pPr>
        <w:pStyle w:val="ListParagraph"/>
        <w:numPr>
          <w:ilvl w:val="0"/>
          <w:numId w:val="3"/>
        </w:numPr>
        <w:spacing w:before="0" w:after="0"/>
        <w:rPr>
          <w:rFonts w:asciiTheme="minorHAnsi" w:hAnsiTheme="minorHAnsi" w:cstheme="minorHAnsi"/>
        </w:rPr>
      </w:pPr>
      <w:r w:rsidRPr="00F15472">
        <w:rPr>
          <w:rFonts w:asciiTheme="minorHAnsi" w:hAnsiTheme="minorHAnsi" w:cstheme="minorHAnsi"/>
        </w:rPr>
        <w:t>Treat the Provider with courtesy and respect</w:t>
      </w:r>
    </w:p>
    <w:p w14:paraId="66BA1437" w14:textId="77777777" w:rsidR="00A8532B" w:rsidRPr="00F15472" w:rsidRDefault="00A8532B" w:rsidP="00A8532B">
      <w:pPr>
        <w:pStyle w:val="ListParagraph"/>
        <w:numPr>
          <w:ilvl w:val="0"/>
          <w:numId w:val="3"/>
        </w:numPr>
        <w:spacing w:before="0" w:after="0"/>
        <w:rPr>
          <w:rFonts w:asciiTheme="minorHAnsi" w:hAnsiTheme="minorHAnsi" w:cstheme="minorHAnsi"/>
        </w:rPr>
      </w:pPr>
      <w:r w:rsidRPr="00F15472">
        <w:rPr>
          <w:rFonts w:asciiTheme="minorHAnsi" w:hAnsiTheme="minorHAnsi" w:cstheme="minorHAnsi"/>
        </w:rPr>
        <w:t>Talk to the Provider if the Client has any concerns about the supports being provided</w:t>
      </w:r>
    </w:p>
    <w:p w14:paraId="0BA67573" w14:textId="77777777" w:rsidR="00A8532B" w:rsidRPr="00F15472" w:rsidRDefault="00A8532B" w:rsidP="00A8532B">
      <w:pPr>
        <w:pStyle w:val="ListParagraph"/>
        <w:numPr>
          <w:ilvl w:val="0"/>
          <w:numId w:val="3"/>
        </w:numPr>
        <w:spacing w:before="0" w:after="0"/>
        <w:rPr>
          <w:rFonts w:asciiTheme="minorHAnsi" w:hAnsiTheme="minorHAnsi" w:cstheme="minorHAnsi"/>
        </w:rPr>
      </w:pPr>
      <w:r w:rsidRPr="00F15472">
        <w:rPr>
          <w:rFonts w:asciiTheme="minorHAnsi" w:hAnsiTheme="minorHAnsi" w:cstheme="minorHAnsi"/>
        </w:rPr>
        <w:t>Give the Provider a minimum of 24 hours’ notice if the Client cannot make a scheduled appointment; and if the notice is not provided by then, the Provider’s cancellation policy will apply (See below)</w:t>
      </w:r>
    </w:p>
    <w:p w14:paraId="0BF46CBC" w14:textId="77777777" w:rsidR="00A8532B" w:rsidRPr="00F15472" w:rsidRDefault="00A8532B" w:rsidP="00A8532B">
      <w:pPr>
        <w:pStyle w:val="ListParagraph"/>
        <w:numPr>
          <w:ilvl w:val="0"/>
          <w:numId w:val="3"/>
        </w:numPr>
        <w:spacing w:before="0" w:after="0"/>
        <w:rPr>
          <w:rFonts w:asciiTheme="minorHAnsi" w:hAnsiTheme="minorHAnsi" w:cstheme="minorHAnsi"/>
        </w:rPr>
      </w:pPr>
      <w:r w:rsidRPr="00F15472">
        <w:rPr>
          <w:rFonts w:asciiTheme="minorHAnsi" w:hAnsiTheme="minorHAnsi" w:cstheme="minorHAnsi"/>
        </w:rPr>
        <w:t>Give the Provider the required notice if the Client needs to end the Service Agreement (see ‘</w:t>
      </w:r>
      <w:hyperlink w:anchor="_Ending_this_Service" w:history="1">
        <w:r w:rsidRPr="00F15472">
          <w:rPr>
            <w:rStyle w:val="Hyperlink"/>
            <w:rFonts w:asciiTheme="minorHAnsi" w:hAnsiTheme="minorHAnsi" w:cstheme="minorHAnsi"/>
            <w:color w:val="auto"/>
          </w:rPr>
          <w:t>Ending this Service Agreement</w:t>
        </w:r>
      </w:hyperlink>
      <w:r w:rsidRPr="00F15472">
        <w:rPr>
          <w:rFonts w:asciiTheme="minorHAnsi" w:hAnsiTheme="minorHAnsi" w:cstheme="minorHAnsi"/>
        </w:rPr>
        <w:t>’ below for more information), and</w:t>
      </w:r>
    </w:p>
    <w:p w14:paraId="76323C0B" w14:textId="77777777" w:rsidR="00705331" w:rsidRDefault="00705331" w:rsidP="00742F36">
      <w:pPr>
        <w:pStyle w:val="Heading2"/>
      </w:pPr>
    </w:p>
    <w:p w14:paraId="00367B58" w14:textId="77777777" w:rsidR="00A8532B" w:rsidRPr="00F15472" w:rsidRDefault="00A8532B" w:rsidP="00742F36">
      <w:pPr>
        <w:pStyle w:val="Heading2"/>
      </w:pPr>
      <w:r w:rsidRPr="00742F36">
        <w:rPr>
          <w:rFonts w:asciiTheme="minorHAnsi" w:eastAsia="MS Mincho" w:hAnsiTheme="minorHAnsi" w:cstheme="minorHAnsi"/>
          <w:b/>
          <w:bCs/>
          <w:iCs w:val="0"/>
          <w:color w:val="auto"/>
          <w:sz w:val="28"/>
          <w:szCs w:val="22"/>
          <w:lang w:val="en-AU"/>
        </w:rPr>
        <w:t>Students</w:t>
      </w:r>
    </w:p>
    <w:p w14:paraId="4526907F" w14:textId="77777777" w:rsidR="00A8532B" w:rsidRPr="00F15472" w:rsidRDefault="00A8532B" w:rsidP="00AB6494">
      <w:pPr>
        <w:spacing w:before="0" w:after="0"/>
        <w:rPr>
          <w:rFonts w:asciiTheme="minorHAnsi" w:hAnsiTheme="minorHAnsi" w:cstheme="minorHAnsi"/>
        </w:rPr>
      </w:pPr>
      <w:r w:rsidRPr="00F15472">
        <w:rPr>
          <w:rFonts w:asciiTheme="minorHAnsi" w:hAnsiTheme="minorHAnsi" w:cstheme="minorHAnsi"/>
        </w:rPr>
        <w:t xml:space="preserve">WHR Allied Health are committed to supporting tertiary students expand and develop their skills. On occasions your therapist may have an Allied Health student observing your </w:t>
      </w:r>
      <w:r w:rsidR="00AB6494" w:rsidRPr="00F15472">
        <w:rPr>
          <w:rFonts w:asciiTheme="minorHAnsi" w:hAnsiTheme="minorHAnsi" w:cstheme="minorHAnsi"/>
        </w:rPr>
        <w:t>sessions and</w:t>
      </w:r>
      <w:r w:rsidRPr="00F15472">
        <w:rPr>
          <w:rFonts w:asciiTheme="minorHAnsi" w:hAnsiTheme="minorHAnsi" w:cstheme="minorHAnsi"/>
        </w:rPr>
        <w:t xml:space="preserve"> assisting in providing supports/interventions. At all times, the student will be acting under the supervision of a qualified Therapist. If you do not wish for this to occur, please advise your therapist. </w:t>
      </w:r>
    </w:p>
    <w:p w14:paraId="73823472" w14:textId="77777777" w:rsidR="00171B45" w:rsidRDefault="00171B45" w:rsidP="00742F36">
      <w:pPr>
        <w:pStyle w:val="Heading2"/>
      </w:pPr>
    </w:p>
    <w:p w14:paraId="24AAB695" w14:textId="77777777" w:rsidR="004F6435" w:rsidRPr="004F6435" w:rsidRDefault="004F6435" w:rsidP="004F6435">
      <w:pPr>
        <w:pStyle w:val="Heading2"/>
        <w:rPr>
          <w:rFonts w:asciiTheme="minorHAnsi" w:eastAsia="MS Mincho" w:hAnsiTheme="minorHAnsi" w:cstheme="minorHAnsi"/>
          <w:b/>
          <w:bCs/>
          <w:iCs w:val="0"/>
          <w:color w:val="auto"/>
          <w:sz w:val="28"/>
          <w:szCs w:val="22"/>
          <w:lang w:val="en-AU"/>
        </w:rPr>
      </w:pPr>
      <w:r w:rsidRPr="004F6435">
        <w:rPr>
          <w:rFonts w:asciiTheme="minorHAnsi" w:eastAsia="MS Mincho" w:hAnsiTheme="minorHAnsi" w:cstheme="minorHAnsi"/>
          <w:b/>
          <w:bCs/>
          <w:iCs w:val="0"/>
          <w:color w:val="auto"/>
          <w:sz w:val="28"/>
          <w:szCs w:val="22"/>
          <w:lang w:val="en-AU"/>
        </w:rPr>
        <w:t>Use of Technology in Sessions</w:t>
      </w:r>
    </w:p>
    <w:p w14:paraId="1307934D" w14:textId="0DCD5437" w:rsidR="004F6435" w:rsidRPr="004F6435" w:rsidRDefault="004F6435" w:rsidP="004F6435">
      <w:pPr>
        <w:spacing w:before="0" w:after="0"/>
        <w:rPr>
          <w:rFonts w:asciiTheme="minorHAnsi" w:hAnsiTheme="minorHAnsi" w:cstheme="minorHAnsi"/>
        </w:rPr>
      </w:pPr>
      <w:r w:rsidRPr="004F6435">
        <w:rPr>
          <w:rFonts w:asciiTheme="minorHAnsi" w:hAnsiTheme="minorHAnsi" w:cstheme="minorHAnsi"/>
        </w:rPr>
        <w:t>During your occupational therapy sessions, your clinician may use artificial intelligence (AI) tools to assist with recording and/or transcribing aspects of the session. Your clinician will always discuss this with you beforehand, and your consent will be sought prior to use.</w:t>
      </w:r>
    </w:p>
    <w:p w14:paraId="6463F967" w14:textId="77777777" w:rsidR="004F6435" w:rsidRPr="004F6435" w:rsidRDefault="004F6435" w:rsidP="004F6435">
      <w:pPr>
        <w:rPr>
          <w:lang w:val="en-GB"/>
        </w:rPr>
      </w:pPr>
    </w:p>
    <w:p w14:paraId="6522FF9C" w14:textId="77777777" w:rsidR="00A8532B" w:rsidRPr="00742F36" w:rsidRDefault="00A8532B" w:rsidP="00742F36">
      <w:pPr>
        <w:pStyle w:val="Heading2"/>
        <w:rPr>
          <w:rFonts w:asciiTheme="minorHAnsi" w:eastAsia="MS Mincho" w:hAnsiTheme="minorHAnsi" w:cstheme="minorHAnsi"/>
          <w:b/>
          <w:bCs/>
          <w:iCs w:val="0"/>
          <w:color w:val="auto"/>
          <w:sz w:val="28"/>
          <w:szCs w:val="22"/>
          <w:lang w:val="en-AU"/>
        </w:rPr>
      </w:pPr>
      <w:r w:rsidRPr="00742F36">
        <w:rPr>
          <w:rFonts w:asciiTheme="minorHAnsi" w:eastAsia="MS Mincho" w:hAnsiTheme="minorHAnsi" w:cstheme="minorHAnsi"/>
          <w:b/>
          <w:bCs/>
          <w:iCs w:val="0"/>
          <w:color w:val="auto"/>
          <w:sz w:val="28"/>
          <w:szCs w:val="22"/>
          <w:lang w:val="en-AU"/>
        </w:rPr>
        <w:t>Payments</w:t>
      </w:r>
    </w:p>
    <w:p w14:paraId="0AB4E9CD" w14:textId="63CEF18A" w:rsidR="00A8532B" w:rsidRPr="00F15472" w:rsidRDefault="00A8532B" w:rsidP="00A8532B">
      <w:pPr>
        <w:spacing w:before="0" w:after="0"/>
        <w:rPr>
          <w:rFonts w:asciiTheme="minorHAnsi" w:hAnsiTheme="minorHAnsi" w:cstheme="minorHAnsi"/>
        </w:rPr>
      </w:pPr>
      <w:r w:rsidRPr="00F15472">
        <w:rPr>
          <w:rFonts w:asciiTheme="minorHAnsi" w:hAnsiTheme="minorHAnsi" w:cstheme="minorHAnsi"/>
        </w:rPr>
        <w:t xml:space="preserve">The Provider will seek payment for their provision of supports within a </w:t>
      </w:r>
      <w:r w:rsidR="00152ACD">
        <w:rPr>
          <w:rFonts w:asciiTheme="minorHAnsi" w:hAnsiTheme="minorHAnsi" w:cstheme="minorHAnsi"/>
        </w:rPr>
        <w:t xml:space="preserve">week </w:t>
      </w:r>
      <w:r w:rsidRPr="00F15472">
        <w:rPr>
          <w:rFonts w:asciiTheme="minorHAnsi" w:hAnsiTheme="minorHAnsi" w:cstheme="minorHAnsi"/>
        </w:rPr>
        <w:t xml:space="preserve">after they are provided.  </w:t>
      </w:r>
    </w:p>
    <w:p w14:paraId="597A270D" w14:textId="360E02B1" w:rsidR="00BA54CB" w:rsidRPr="00EA020C" w:rsidRDefault="007B60BD" w:rsidP="00BA54CB">
      <w:pPr>
        <w:pStyle w:val="ListParagraph"/>
        <w:numPr>
          <w:ilvl w:val="0"/>
          <w:numId w:val="7"/>
        </w:numPr>
        <w:spacing w:before="0" w:after="0"/>
        <w:rPr>
          <w:rFonts w:asciiTheme="minorHAnsi" w:hAnsiTheme="minorHAnsi" w:cstheme="minorHAnsi"/>
        </w:rPr>
      </w:pPr>
      <w:r>
        <w:rPr>
          <w:rFonts w:asciiTheme="minorHAnsi" w:hAnsiTheme="minorHAnsi" w:cstheme="minorHAnsi"/>
        </w:rPr>
        <w:t>T</w:t>
      </w:r>
      <w:r w:rsidR="00A8532B" w:rsidRPr="00BA54CB">
        <w:rPr>
          <w:rFonts w:asciiTheme="minorHAnsi" w:hAnsiTheme="minorHAnsi" w:cstheme="minorHAnsi"/>
        </w:rPr>
        <w:t>he Provider will send the Client an invoice for</w:t>
      </w:r>
      <w:r>
        <w:rPr>
          <w:rFonts w:asciiTheme="minorHAnsi" w:hAnsiTheme="minorHAnsi" w:cstheme="minorHAnsi"/>
        </w:rPr>
        <w:t xml:space="preserve"> services provided, </w:t>
      </w:r>
      <w:r w:rsidR="00A8532B" w:rsidRPr="00BA54CB">
        <w:rPr>
          <w:rFonts w:asciiTheme="minorHAnsi" w:hAnsiTheme="minorHAnsi" w:cstheme="minorHAnsi"/>
        </w:rPr>
        <w:t xml:space="preserve">for the Client to pay. The invoice outlines dates, </w:t>
      </w:r>
      <w:r w:rsidR="00A8532B" w:rsidRPr="00EA020C">
        <w:rPr>
          <w:rFonts w:asciiTheme="minorHAnsi" w:hAnsiTheme="minorHAnsi" w:cstheme="minorHAnsi"/>
        </w:rPr>
        <w:t xml:space="preserve">duration and types of supports provided (including </w:t>
      </w:r>
      <w:r w:rsidRPr="00EA020C">
        <w:rPr>
          <w:rFonts w:asciiTheme="minorHAnsi" w:hAnsiTheme="minorHAnsi" w:cstheme="minorHAnsi"/>
        </w:rPr>
        <w:t xml:space="preserve">provider </w:t>
      </w:r>
      <w:r w:rsidR="00A8532B" w:rsidRPr="00EA020C">
        <w:rPr>
          <w:rFonts w:asciiTheme="minorHAnsi" w:hAnsiTheme="minorHAnsi" w:cstheme="minorHAnsi"/>
        </w:rPr>
        <w:t xml:space="preserve">travel to and from the Torquay office, report writing, liaison with </w:t>
      </w:r>
      <w:r w:rsidR="00BA54CB" w:rsidRPr="00EA020C">
        <w:rPr>
          <w:rFonts w:asciiTheme="minorHAnsi" w:hAnsiTheme="minorHAnsi" w:cstheme="minorHAnsi"/>
        </w:rPr>
        <w:t xml:space="preserve">parties relevant to supports). </w:t>
      </w:r>
    </w:p>
    <w:p w14:paraId="3E3905CC" w14:textId="1E8A8E24" w:rsidR="00A8532B" w:rsidRPr="00BA54CB" w:rsidRDefault="00A8532B" w:rsidP="00BA54CB">
      <w:pPr>
        <w:pStyle w:val="ListParagraph"/>
        <w:numPr>
          <w:ilvl w:val="0"/>
          <w:numId w:val="7"/>
        </w:numPr>
        <w:spacing w:before="0" w:after="0"/>
        <w:rPr>
          <w:rFonts w:asciiTheme="minorHAnsi" w:hAnsiTheme="minorHAnsi" w:cstheme="minorHAnsi"/>
        </w:rPr>
      </w:pPr>
      <w:r w:rsidRPr="00EA020C">
        <w:rPr>
          <w:rFonts w:asciiTheme="minorHAnsi" w:hAnsiTheme="minorHAnsi" w:cstheme="minorHAnsi"/>
        </w:rPr>
        <w:t xml:space="preserve">The Client/Client’s Nominee </w:t>
      </w:r>
      <w:r w:rsidR="007B60BD" w:rsidRPr="00EA020C">
        <w:rPr>
          <w:rFonts w:asciiTheme="minorHAnsi" w:hAnsiTheme="minorHAnsi" w:cstheme="minorHAnsi"/>
        </w:rPr>
        <w:t>is required</w:t>
      </w:r>
      <w:r w:rsidRPr="00EA020C">
        <w:rPr>
          <w:rFonts w:asciiTheme="minorHAnsi" w:hAnsiTheme="minorHAnsi" w:cstheme="minorHAnsi"/>
        </w:rPr>
        <w:t xml:space="preserve"> to advise the Provider if they </w:t>
      </w:r>
      <w:proofErr w:type="gramStart"/>
      <w:r w:rsidRPr="00EA020C">
        <w:rPr>
          <w:rFonts w:asciiTheme="minorHAnsi" w:hAnsiTheme="minorHAnsi" w:cstheme="minorHAnsi"/>
        </w:rPr>
        <w:t>have a preference for</w:t>
      </w:r>
      <w:proofErr w:type="gramEnd"/>
      <w:r w:rsidRPr="00EA020C">
        <w:rPr>
          <w:rFonts w:asciiTheme="minorHAnsi" w:hAnsiTheme="minorHAnsi" w:cstheme="minorHAnsi"/>
        </w:rPr>
        <w:t xml:space="preserve"> invoices to be posted or received by</w:t>
      </w:r>
      <w:r w:rsidRPr="00BA54CB">
        <w:rPr>
          <w:rFonts w:asciiTheme="minorHAnsi" w:hAnsiTheme="minorHAnsi" w:cstheme="minorHAnsi"/>
        </w:rPr>
        <w:t xml:space="preserve"> email. The Client will pay the invoice by cheque/cash/direct deposit </w:t>
      </w:r>
      <w:r w:rsidR="00B440BB" w:rsidRPr="00BA54CB">
        <w:rPr>
          <w:rFonts w:asciiTheme="minorHAnsi" w:hAnsiTheme="minorHAnsi" w:cstheme="minorHAnsi"/>
        </w:rPr>
        <w:t xml:space="preserve">or via online credit card payment </w:t>
      </w:r>
      <w:r w:rsidRPr="00BA54CB">
        <w:rPr>
          <w:rFonts w:asciiTheme="minorHAnsi" w:hAnsiTheme="minorHAnsi" w:cstheme="minorHAnsi"/>
        </w:rPr>
        <w:t>within 14 days</w:t>
      </w:r>
      <w:r w:rsidR="00152ACD">
        <w:rPr>
          <w:rFonts w:asciiTheme="minorHAnsi" w:hAnsiTheme="minorHAnsi" w:cstheme="minorHAnsi"/>
        </w:rPr>
        <w:t xml:space="preserve"> of the invoice being provided to the client</w:t>
      </w:r>
      <w:r w:rsidR="007B60BD">
        <w:rPr>
          <w:rFonts w:asciiTheme="minorHAnsi" w:hAnsiTheme="minorHAnsi" w:cstheme="minorHAnsi"/>
        </w:rPr>
        <w:t>.</w:t>
      </w:r>
    </w:p>
    <w:p w14:paraId="2CA0486A" w14:textId="77777777" w:rsidR="00A8532B" w:rsidRPr="00F15472" w:rsidRDefault="00A8532B" w:rsidP="00A8532B">
      <w:pPr>
        <w:spacing w:before="0" w:after="0"/>
        <w:rPr>
          <w:rFonts w:asciiTheme="minorHAnsi" w:hAnsiTheme="minorHAnsi" w:cstheme="minorHAnsi"/>
        </w:rPr>
      </w:pPr>
    </w:p>
    <w:p w14:paraId="619ABA8D" w14:textId="77777777" w:rsidR="00CA5D68" w:rsidRPr="00742F36" w:rsidRDefault="00CA5D68" w:rsidP="00742F36">
      <w:pPr>
        <w:pStyle w:val="Heading2"/>
        <w:rPr>
          <w:rFonts w:asciiTheme="minorHAnsi" w:eastAsia="MS Mincho" w:hAnsiTheme="minorHAnsi" w:cstheme="minorHAnsi"/>
          <w:b/>
          <w:bCs/>
          <w:iCs w:val="0"/>
          <w:color w:val="auto"/>
          <w:sz w:val="28"/>
          <w:szCs w:val="22"/>
          <w:lang w:val="en-AU"/>
        </w:rPr>
      </w:pPr>
      <w:r w:rsidRPr="00742F36">
        <w:rPr>
          <w:rFonts w:asciiTheme="minorHAnsi" w:eastAsia="MS Mincho" w:hAnsiTheme="minorHAnsi" w:cstheme="minorHAnsi"/>
          <w:b/>
          <w:bCs/>
          <w:iCs w:val="0"/>
          <w:color w:val="auto"/>
          <w:sz w:val="28"/>
          <w:szCs w:val="22"/>
          <w:lang w:val="en-AU"/>
        </w:rPr>
        <w:t>WHR Allied Health Cancellation Policy</w:t>
      </w:r>
    </w:p>
    <w:p w14:paraId="07F3A26C" w14:textId="77777777" w:rsidR="00CA5D68" w:rsidRPr="00AA3C1A" w:rsidRDefault="00CA5D68" w:rsidP="00CA5D68">
      <w:pPr>
        <w:spacing w:before="0" w:after="0"/>
        <w:rPr>
          <w:rFonts w:asciiTheme="minorHAnsi" w:hAnsiTheme="minorHAnsi" w:cstheme="minorHAnsi"/>
          <w:szCs w:val="22"/>
        </w:rPr>
      </w:pPr>
      <w:r w:rsidRPr="00AA3C1A">
        <w:rPr>
          <w:rFonts w:asciiTheme="minorHAnsi" w:hAnsiTheme="minorHAnsi" w:cstheme="minorHAnsi"/>
          <w:szCs w:val="22"/>
        </w:rPr>
        <w:t xml:space="preserve">Clients are required to provide a minimum of 48 hours' notice if they are unable to make a scheduled appointment. A short notice cancellation is defined as the client not showing up for a scheduled </w:t>
      </w:r>
      <w:r w:rsidRPr="00AA3C1A">
        <w:rPr>
          <w:rFonts w:asciiTheme="minorHAnsi" w:hAnsiTheme="minorHAnsi" w:cstheme="minorHAnsi"/>
          <w:szCs w:val="22"/>
        </w:rPr>
        <w:lastRenderedPageBreak/>
        <w:t>session within a reasonable time (15 minutes late) or not being present at the agreed place within a reasonable time when the provider is travelling to deliver the support.</w:t>
      </w:r>
    </w:p>
    <w:p w14:paraId="28AAABA1" w14:textId="46D05336" w:rsidR="00CA5D68" w:rsidRPr="00EA020C" w:rsidRDefault="00CA5D68" w:rsidP="00CA5D68">
      <w:pPr>
        <w:spacing w:after="0"/>
        <w:rPr>
          <w:rFonts w:asciiTheme="minorHAnsi" w:hAnsiTheme="minorHAnsi" w:cstheme="minorHAnsi"/>
          <w:szCs w:val="22"/>
        </w:rPr>
      </w:pPr>
      <w:r w:rsidRPr="00AA3C1A">
        <w:rPr>
          <w:rFonts w:asciiTheme="minorHAnsi" w:hAnsiTheme="minorHAnsi" w:cstheme="minorHAnsi"/>
          <w:szCs w:val="22"/>
        </w:rPr>
        <w:t xml:space="preserve">In cases of short notice cancellation, the client will be charged for the full scheduled session time. This charge is necessary due to our inability to reschedule another client into that time slot. The cancellation </w:t>
      </w:r>
      <w:r w:rsidRPr="00EA020C">
        <w:rPr>
          <w:rFonts w:asciiTheme="minorHAnsi" w:hAnsiTheme="minorHAnsi" w:cstheme="minorHAnsi"/>
          <w:szCs w:val="22"/>
        </w:rPr>
        <w:t>fee will be a minimum of 1 hour of OT supports, charged as per the NDIS price guide. For example, a</w:t>
      </w:r>
      <w:r w:rsidR="003C25FB" w:rsidRPr="00EA020C">
        <w:rPr>
          <w:rFonts w:asciiTheme="minorHAnsi" w:hAnsiTheme="minorHAnsi" w:cstheme="minorHAnsi"/>
          <w:szCs w:val="22"/>
        </w:rPr>
        <w:t xml:space="preserve"> scheduled </w:t>
      </w:r>
      <w:r w:rsidRPr="00EA020C">
        <w:rPr>
          <w:rFonts w:asciiTheme="minorHAnsi" w:hAnsiTheme="minorHAnsi" w:cstheme="minorHAnsi"/>
          <w:szCs w:val="22"/>
        </w:rPr>
        <w:t>2-hour OT session will be charged at a rate of $19</w:t>
      </w:r>
      <w:r w:rsidR="00FC1D13">
        <w:rPr>
          <w:rFonts w:asciiTheme="minorHAnsi" w:hAnsiTheme="minorHAnsi" w:cstheme="minorHAnsi"/>
          <w:szCs w:val="22"/>
        </w:rPr>
        <w:t>9</w:t>
      </w:r>
      <w:r w:rsidRPr="00EA020C">
        <w:rPr>
          <w:rFonts w:asciiTheme="minorHAnsi" w:hAnsiTheme="minorHAnsi" w:cstheme="minorHAnsi"/>
          <w:szCs w:val="22"/>
        </w:rPr>
        <w:t>.99 x 2. This fee will be reflected in our invoicing, as advised by the NDIS price guide.</w:t>
      </w:r>
    </w:p>
    <w:p w14:paraId="36870147" w14:textId="77777777" w:rsidR="00CA5D68" w:rsidRPr="00AA3C1A" w:rsidRDefault="00CA5D68" w:rsidP="00CA5D68">
      <w:pPr>
        <w:spacing w:after="0"/>
        <w:rPr>
          <w:rFonts w:asciiTheme="minorHAnsi" w:hAnsiTheme="minorHAnsi" w:cstheme="minorHAnsi"/>
          <w:szCs w:val="22"/>
        </w:rPr>
      </w:pPr>
      <w:r w:rsidRPr="00EA020C">
        <w:rPr>
          <w:rFonts w:asciiTheme="minorHAnsi" w:hAnsiTheme="minorHAnsi" w:cstheme="minorHAnsi"/>
          <w:szCs w:val="22"/>
        </w:rPr>
        <w:t>Furthermore, if an Occupational Therapist or Therapy</w:t>
      </w:r>
      <w:r w:rsidRPr="00AA3C1A">
        <w:rPr>
          <w:rFonts w:asciiTheme="minorHAnsi" w:hAnsiTheme="minorHAnsi" w:cstheme="minorHAnsi"/>
          <w:szCs w:val="22"/>
        </w:rPr>
        <w:t xml:space="preserve"> Assistant has travelled to a client's location and the scheduled session does not proceed without </w:t>
      </w:r>
      <w:proofErr w:type="gramStart"/>
      <w:r w:rsidRPr="00AA3C1A">
        <w:rPr>
          <w:rFonts w:asciiTheme="minorHAnsi" w:hAnsiTheme="minorHAnsi" w:cstheme="minorHAnsi"/>
          <w:szCs w:val="22"/>
        </w:rPr>
        <w:t>prior warning</w:t>
      </w:r>
      <w:proofErr w:type="gramEnd"/>
      <w:r w:rsidRPr="00AA3C1A">
        <w:rPr>
          <w:rFonts w:asciiTheme="minorHAnsi" w:hAnsiTheme="minorHAnsi" w:cstheme="minorHAnsi"/>
          <w:szCs w:val="22"/>
        </w:rPr>
        <w:t>, the existing policy will apply. The client will be charged for the travel. Appointments that are cancelled with at least 48 hours' notice will be rescheduled at a time convenient to both parties, and no charges will apply.</w:t>
      </w:r>
    </w:p>
    <w:p w14:paraId="7448C6B3" w14:textId="77777777" w:rsidR="00CA5D68" w:rsidRPr="00AA3C1A" w:rsidRDefault="00CA5D68" w:rsidP="00CA5D68">
      <w:pPr>
        <w:spacing w:after="0"/>
        <w:rPr>
          <w:rFonts w:asciiTheme="minorHAnsi" w:hAnsiTheme="minorHAnsi" w:cstheme="minorHAnsi"/>
          <w:szCs w:val="22"/>
        </w:rPr>
      </w:pPr>
      <w:r w:rsidRPr="00AA3C1A">
        <w:rPr>
          <w:rFonts w:asciiTheme="minorHAnsi" w:hAnsiTheme="minorHAnsi" w:cstheme="minorHAnsi"/>
          <w:szCs w:val="22"/>
        </w:rPr>
        <w:t>Please note that these changes have been implemented to ensure fairness and effective management of our appointment schedule. We appreciate your understanding and cooperation.</w:t>
      </w:r>
    </w:p>
    <w:p w14:paraId="1947A46D" w14:textId="11F9EFCD" w:rsidR="008C6D5F" w:rsidRDefault="008C6D5F" w:rsidP="00841BFE">
      <w:pPr>
        <w:spacing w:before="0" w:after="0"/>
        <w:rPr>
          <w:rFonts w:asciiTheme="minorHAnsi" w:eastAsia="Times New Roman" w:hAnsiTheme="minorHAnsi" w:cstheme="minorHAnsi"/>
          <w:spacing w:val="0"/>
          <w:szCs w:val="22"/>
          <w:shd w:val="clear" w:color="auto" w:fill="FFFFFF"/>
          <w:lang w:val="en-GB" w:eastAsia="en-GB"/>
        </w:rPr>
      </w:pPr>
    </w:p>
    <w:p w14:paraId="5DAC8D8A" w14:textId="77777777" w:rsidR="00A8532B" w:rsidRPr="00742F36" w:rsidRDefault="00A8532B" w:rsidP="00742F36">
      <w:pPr>
        <w:pStyle w:val="Heading2"/>
        <w:rPr>
          <w:rFonts w:asciiTheme="minorHAnsi" w:eastAsia="MS Mincho" w:hAnsiTheme="minorHAnsi" w:cstheme="minorHAnsi"/>
          <w:b/>
          <w:bCs/>
          <w:iCs w:val="0"/>
          <w:color w:val="auto"/>
          <w:sz w:val="28"/>
          <w:szCs w:val="22"/>
          <w:lang w:val="en-AU"/>
        </w:rPr>
      </w:pPr>
      <w:r w:rsidRPr="00742F36">
        <w:rPr>
          <w:rFonts w:asciiTheme="minorHAnsi" w:eastAsia="MS Mincho" w:hAnsiTheme="minorHAnsi" w:cstheme="minorHAnsi"/>
          <w:b/>
          <w:bCs/>
          <w:iCs w:val="0"/>
          <w:color w:val="auto"/>
          <w:sz w:val="28"/>
          <w:szCs w:val="22"/>
          <w:lang w:val="en-AU"/>
        </w:rPr>
        <w:t>Changes to this Service Agreement</w:t>
      </w:r>
    </w:p>
    <w:p w14:paraId="3FBED2A8" w14:textId="77777777" w:rsidR="00A8532B" w:rsidRPr="00F15472" w:rsidRDefault="00A8532B" w:rsidP="00A8532B">
      <w:pPr>
        <w:spacing w:before="0" w:after="0"/>
        <w:rPr>
          <w:rFonts w:asciiTheme="minorHAnsi" w:hAnsiTheme="minorHAnsi" w:cstheme="minorHAnsi"/>
        </w:rPr>
      </w:pPr>
      <w:r w:rsidRPr="00F15472">
        <w:rPr>
          <w:rFonts w:asciiTheme="minorHAnsi" w:hAnsiTheme="minorHAnsi" w:cstheme="minorHAnsi"/>
        </w:rPr>
        <w:t>If changes to the supports or their delivery are required, the Parties agree to discuss and review this Service Agreement. The Parties agree that any changes to this Service Agreement will be in writing, signed, and dated by the Parties.</w:t>
      </w:r>
    </w:p>
    <w:p w14:paraId="3869B7FD" w14:textId="77777777" w:rsidR="003D3A21" w:rsidRDefault="003D3A21" w:rsidP="00742F36">
      <w:pPr>
        <w:pStyle w:val="Heading2"/>
      </w:pPr>
      <w:bookmarkStart w:id="0" w:name="_Ending_this_Service"/>
      <w:bookmarkEnd w:id="0"/>
    </w:p>
    <w:p w14:paraId="36C28393" w14:textId="0F5E86E5" w:rsidR="00A8532B" w:rsidRPr="00742F36" w:rsidRDefault="00A8532B" w:rsidP="00742F36">
      <w:pPr>
        <w:pStyle w:val="Heading2"/>
        <w:rPr>
          <w:rFonts w:asciiTheme="minorHAnsi" w:eastAsia="MS Mincho" w:hAnsiTheme="minorHAnsi" w:cstheme="minorHAnsi"/>
          <w:b/>
          <w:bCs/>
          <w:iCs w:val="0"/>
          <w:color w:val="auto"/>
          <w:sz w:val="28"/>
          <w:szCs w:val="22"/>
          <w:lang w:val="en-AU"/>
        </w:rPr>
      </w:pPr>
      <w:r w:rsidRPr="00742F36">
        <w:rPr>
          <w:rFonts w:asciiTheme="minorHAnsi" w:eastAsia="MS Mincho" w:hAnsiTheme="minorHAnsi" w:cstheme="minorHAnsi"/>
          <w:b/>
          <w:bCs/>
          <w:iCs w:val="0"/>
          <w:color w:val="auto"/>
          <w:sz w:val="28"/>
          <w:szCs w:val="22"/>
          <w:lang w:val="en-AU"/>
        </w:rPr>
        <w:t>Ending this Service Agreement</w:t>
      </w:r>
    </w:p>
    <w:p w14:paraId="5F3E7851" w14:textId="77777777" w:rsidR="00A8532B" w:rsidRPr="00F15472" w:rsidRDefault="00A8532B" w:rsidP="00A8532B">
      <w:pPr>
        <w:spacing w:before="0" w:after="0"/>
        <w:rPr>
          <w:rFonts w:asciiTheme="minorHAnsi" w:hAnsiTheme="minorHAnsi" w:cstheme="minorHAnsi"/>
        </w:rPr>
      </w:pPr>
      <w:r w:rsidRPr="00F15472">
        <w:rPr>
          <w:rFonts w:asciiTheme="minorHAnsi" w:hAnsiTheme="minorHAnsi" w:cstheme="minorHAnsi"/>
        </w:rPr>
        <w:t xml:space="preserve">Should either Party </w:t>
      </w:r>
      <w:proofErr w:type="gramStart"/>
      <w:r w:rsidRPr="00F15472">
        <w:rPr>
          <w:rFonts w:asciiTheme="minorHAnsi" w:hAnsiTheme="minorHAnsi" w:cstheme="minorHAnsi"/>
        </w:rPr>
        <w:t>wish</w:t>
      </w:r>
      <w:proofErr w:type="gramEnd"/>
      <w:r w:rsidRPr="00F15472">
        <w:rPr>
          <w:rFonts w:asciiTheme="minorHAnsi" w:hAnsiTheme="minorHAnsi" w:cstheme="minorHAnsi"/>
        </w:rPr>
        <w:t xml:space="preserve"> to end this Service Agreement they must give 2 </w:t>
      </w:r>
      <w:r w:rsidR="00685B6C" w:rsidRPr="00F15472">
        <w:rPr>
          <w:rFonts w:asciiTheme="minorHAnsi" w:hAnsiTheme="minorHAnsi" w:cstheme="minorHAnsi"/>
        </w:rPr>
        <w:t>weeks’ notice</w:t>
      </w:r>
      <w:r w:rsidRPr="00F15472">
        <w:rPr>
          <w:rFonts w:asciiTheme="minorHAnsi" w:hAnsiTheme="minorHAnsi" w:cstheme="minorHAnsi"/>
        </w:rPr>
        <w:t>.</w:t>
      </w:r>
    </w:p>
    <w:p w14:paraId="7A9A9410" w14:textId="77777777" w:rsidR="00A8532B" w:rsidRPr="00F15472" w:rsidRDefault="00A8532B" w:rsidP="00A8532B">
      <w:pPr>
        <w:spacing w:before="0" w:after="0"/>
        <w:rPr>
          <w:rFonts w:asciiTheme="minorHAnsi" w:hAnsiTheme="minorHAnsi" w:cstheme="minorHAnsi"/>
        </w:rPr>
      </w:pPr>
      <w:r w:rsidRPr="00F15472">
        <w:rPr>
          <w:rFonts w:asciiTheme="minorHAnsi" w:hAnsiTheme="minorHAnsi" w:cstheme="minorHAnsi"/>
        </w:rPr>
        <w:t>If either Party seriously breaches this Service Agreement the requirement of notice will be waived.</w:t>
      </w:r>
    </w:p>
    <w:p w14:paraId="172F2572" w14:textId="77777777" w:rsidR="00A8532B" w:rsidRPr="00F15472" w:rsidRDefault="00A8532B" w:rsidP="00A8532B">
      <w:pPr>
        <w:spacing w:before="0" w:after="0"/>
        <w:rPr>
          <w:rFonts w:asciiTheme="minorHAnsi" w:hAnsiTheme="minorHAnsi" w:cstheme="minorHAnsi"/>
        </w:rPr>
      </w:pPr>
    </w:p>
    <w:p w14:paraId="52B65131" w14:textId="77777777" w:rsidR="00436BEE" w:rsidRPr="00742F36" w:rsidRDefault="00436BEE" w:rsidP="00436BEE">
      <w:pPr>
        <w:pStyle w:val="Heading2"/>
        <w:rPr>
          <w:rFonts w:asciiTheme="minorHAnsi" w:eastAsia="MS Mincho" w:hAnsiTheme="minorHAnsi" w:cstheme="minorHAnsi"/>
          <w:b/>
          <w:bCs/>
          <w:iCs w:val="0"/>
          <w:color w:val="auto"/>
          <w:sz w:val="28"/>
          <w:szCs w:val="22"/>
          <w:lang w:val="en-AU"/>
        </w:rPr>
      </w:pPr>
      <w:r w:rsidRPr="00742F36">
        <w:rPr>
          <w:rFonts w:asciiTheme="minorHAnsi" w:eastAsia="MS Mincho" w:hAnsiTheme="minorHAnsi" w:cstheme="minorHAnsi"/>
          <w:b/>
          <w:bCs/>
          <w:iCs w:val="0"/>
          <w:color w:val="auto"/>
          <w:sz w:val="28"/>
          <w:szCs w:val="22"/>
          <w:lang w:val="en-AU"/>
        </w:rPr>
        <w:t>Feedback, complaints and disputes</w:t>
      </w:r>
    </w:p>
    <w:p w14:paraId="7E0A4065" w14:textId="77777777" w:rsidR="00E33498" w:rsidRPr="00CA5B14" w:rsidRDefault="00E33498" w:rsidP="00E33498">
      <w:pPr>
        <w:pStyle w:val="Heading3"/>
        <w:rPr>
          <w:rFonts w:eastAsia="Times New Roman"/>
          <w:b/>
          <w:bCs/>
          <w:color w:val="000000"/>
        </w:rPr>
      </w:pPr>
      <w:r w:rsidRPr="00E33498">
        <w:rPr>
          <w:rFonts w:asciiTheme="minorHAnsi" w:eastAsia="MS Mincho" w:hAnsiTheme="minorHAnsi" w:cstheme="minorHAnsi"/>
          <w:color w:val="auto"/>
          <w:sz w:val="22"/>
          <w:szCs w:val="22"/>
        </w:rPr>
        <w:t>If the Client wishes to give the Provider feedback, including advice that they are unhappy with the service, the Client or their family can talk to Brad Dent (WHR Allied Health Managing Director) on 0422 573 795, by email:</w:t>
      </w:r>
      <w:r w:rsidRPr="00CA5B14">
        <w:t xml:space="preserve"> </w:t>
      </w:r>
      <w:hyperlink r:id="rId8" w:history="1">
        <w:r w:rsidRPr="00E33498">
          <w:rPr>
            <w:rStyle w:val="Hyperlink"/>
            <w:rFonts w:asciiTheme="minorHAnsi" w:hAnsiTheme="minorHAnsi" w:cstheme="minorHAnsi"/>
            <w:sz w:val="22"/>
            <w:szCs w:val="22"/>
          </w:rPr>
          <w:t>Brad@whralliedhealth.com</w:t>
        </w:r>
      </w:hyperlink>
      <w:r w:rsidRPr="00E33498">
        <w:rPr>
          <w:rStyle w:val="Hyperlink"/>
          <w:rFonts w:asciiTheme="minorHAnsi" w:hAnsiTheme="minorHAnsi" w:cstheme="minorHAnsi"/>
          <w:sz w:val="22"/>
          <w:szCs w:val="22"/>
        </w:rPr>
        <w:t xml:space="preserve"> </w:t>
      </w:r>
      <w:r w:rsidRPr="00E33498">
        <w:rPr>
          <w:rFonts w:asciiTheme="minorHAnsi" w:eastAsia="MS Mincho" w:hAnsiTheme="minorHAnsi" w:cstheme="minorHAnsi"/>
          <w:color w:val="auto"/>
          <w:sz w:val="22"/>
          <w:szCs w:val="22"/>
        </w:rPr>
        <w:t>or by mail: WHR Allied Health Feedback, PO Box 895, Torquay, Vic, 3228. You should also know that it’s OK to complain. Suppose you need advice or assistance to resolve a complaint about our service and are unhappy with our response. In that case, you can access independent support from the</w:t>
      </w:r>
      <w:r w:rsidRPr="00E33498">
        <w:rPr>
          <w:rFonts w:asciiTheme="minorHAnsi" w:eastAsia="MS Mincho" w:hAnsiTheme="minorHAnsi" w:cstheme="minorHAnsi"/>
          <w:color w:val="auto"/>
          <w:sz w:val="22"/>
        </w:rPr>
        <w:t> </w:t>
      </w:r>
      <w:hyperlink r:id="rId9" w:tgtFrame="_blank" w:history="1">
        <w:r w:rsidRPr="00E33498">
          <w:rPr>
            <w:rFonts w:asciiTheme="minorHAnsi" w:eastAsia="MS Mincho" w:hAnsiTheme="minorHAnsi" w:cstheme="minorHAnsi"/>
            <w:color w:val="auto"/>
            <w:sz w:val="22"/>
          </w:rPr>
          <w:t>Health Complaints Commissioner</w:t>
        </w:r>
      </w:hyperlink>
      <w:r w:rsidRPr="00CA5B14">
        <w:rPr>
          <w:rFonts w:eastAsia="Times New Roman"/>
          <w:color w:val="0070C0"/>
        </w:rPr>
        <w:t> </w:t>
      </w:r>
      <w:r w:rsidRPr="00E33498">
        <w:rPr>
          <w:rFonts w:asciiTheme="minorHAnsi" w:eastAsia="MS Mincho" w:hAnsiTheme="minorHAnsi" w:cstheme="minorHAnsi"/>
          <w:color w:val="auto"/>
          <w:sz w:val="22"/>
          <w:szCs w:val="22"/>
        </w:rPr>
        <w:t>in Victoria or the</w:t>
      </w:r>
      <w:r w:rsidRPr="00CA5B14">
        <w:rPr>
          <w:rStyle w:val="apple-converted-space"/>
          <w:rFonts w:eastAsia="Times New Roman"/>
          <w:color w:val="000000"/>
        </w:rPr>
        <w:t> </w:t>
      </w:r>
      <w:hyperlink r:id="rId10" w:tgtFrame="_blank" w:history="1">
        <w:r w:rsidRPr="00E33498">
          <w:rPr>
            <w:rStyle w:val="Hyperlink"/>
            <w:rFonts w:asciiTheme="minorHAnsi" w:hAnsiTheme="minorHAnsi" w:cstheme="minorHAnsi"/>
            <w:sz w:val="22"/>
            <w:szCs w:val="22"/>
          </w:rPr>
          <w:t>Health Care Complaints Commission</w:t>
        </w:r>
      </w:hyperlink>
      <w:r w:rsidRPr="00E33498">
        <w:rPr>
          <w:rStyle w:val="Hyperlink"/>
          <w:rFonts w:asciiTheme="minorHAnsi" w:hAnsiTheme="minorHAnsi" w:cstheme="minorHAnsi"/>
          <w:sz w:val="22"/>
          <w:szCs w:val="22"/>
        </w:rPr>
        <w:t> </w:t>
      </w:r>
      <w:r w:rsidRPr="00E33498">
        <w:rPr>
          <w:rFonts w:asciiTheme="minorHAnsi" w:eastAsia="MS Mincho" w:hAnsiTheme="minorHAnsi" w:cstheme="minorHAnsi"/>
          <w:color w:val="auto"/>
          <w:sz w:val="22"/>
          <w:szCs w:val="22"/>
        </w:rPr>
        <w:t>in NSW.</w:t>
      </w:r>
      <w:r w:rsidRPr="00CA5B14">
        <w:rPr>
          <w:rFonts w:eastAsia="Times New Roman"/>
          <w:color w:val="000000"/>
        </w:rPr>
        <w:t xml:space="preserve"> </w:t>
      </w:r>
    </w:p>
    <w:p w14:paraId="6A556151" w14:textId="77777777" w:rsidR="00E33498" w:rsidRDefault="00E33498" w:rsidP="00E33498">
      <w:pPr>
        <w:spacing w:before="0" w:after="0"/>
        <w:rPr>
          <w:rFonts w:asciiTheme="minorHAnsi" w:hAnsiTheme="minorHAnsi" w:cstheme="minorHAnsi"/>
          <w:szCs w:val="22"/>
        </w:rPr>
      </w:pPr>
    </w:p>
    <w:p w14:paraId="68835F94" w14:textId="77777777" w:rsidR="00E33498" w:rsidRDefault="00E33498" w:rsidP="00E33498">
      <w:pPr>
        <w:spacing w:before="0" w:after="0"/>
        <w:rPr>
          <w:rStyle w:val="Hyperlink"/>
          <w:rFonts w:asciiTheme="minorHAnsi" w:eastAsiaTheme="majorEastAsia" w:hAnsiTheme="minorHAnsi" w:cstheme="minorHAnsi"/>
          <w:szCs w:val="22"/>
        </w:rPr>
      </w:pPr>
      <w:r w:rsidRPr="00CD6645">
        <w:rPr>
          <w:rFonts w:asciiTheme="minorHAnsi" w:hAnsiTheme="minorHAnsi" w:cstheme="minorHAnsi"/>
          <w:szCs w:val="22"/>
        </w:rPr>
        <w:t>If the Client is not satisfied or does not want to talk to us directly, they can contact the NDIS Quality &amp; Safeguard Commission by calling 1800 035 544.</w:t>
      </w:r>
      <w:r>
        <w:rPr>
          <w:rFonts w:asciiTheme="minorHAnsi" w:hAnsiTheme="minorHAnsi" w:cstheme="minorHAnsi"/>
          <w:szCs w:val="22"/>
        </w:rPr>
        <w:t xml:space="preserve"> </w:t>
      </w:r>
      <w:r w:rsidRPr="00CD6645">
        <w:rPr>
          <w:rFonts w:asciiTheme="minorHAnsi" w:hAnsiTheme="minorHAnsi" w:cstheme="minorHAnsi"/>
          <w:szCs w:val="22"/>
        </w:rPr>
        <w:t xml:space="preserve">You can also complete a complaint form online </w:t>
      </w:r>
      <w:hyperlink r:id="rId11" w:history="1">
        <w:r w:rsidRPr="00CD6645">
          <w:rPr>
            <w:rStyle w:val="Hyperlink"/>
            <w:rFonts w:asciiTheme="minorHAnsi" w:eastAsiaTheme="majorEastAsia" w:hAnsiTheme="minorHAnsi" w:cstheme="minorHAnsi"/>
            <w:szCs w:val="22"/>
          </w:rPr>
          <w:t>https://www.ndiscommission.gov.au/about/complaints-feedback/complaints</w:t>
        </w:r>
      </w:hyperlink>
      <w:r w:rsidRPr="00CD6645">
        <w:rPr>
          <w:rStyle w:val="Hyperlink"/>
          <w:rFonts w:asciiTheme="minorHAnsi" w:eastAsiaTheme="majorEastAsia" w:hAnsiTheme="minorHAnsi" w:cstheme="minorHAnsi"/>
          <w:szCs w:val="22"/>
        </w:rPr>
        <w:t xml:space="preserve">  </w:t>
      </w:r>
    </w:p>
    <w:p w14:paraId="12F693F9" w14:textId="77777777" w:rsidR="00E33498" w:rsidRDefault="00E33498" w:rsidP="00E33498">
      <w:pPr>
        <w:spacing w:before="0" w:after="0"/>
        <w:rPr>
          <w:rStyle w:val="Hyperlink"/>
          <w:rFonts w:asciiTheme="minorHAnsi" w:eastAsiaTheme="majorEastAsia" w:hAnsiTheme="minorHAnsi" w:cstheme="minorHAnsi"/>
          <w:szCs w:val="22"/>
        </w:rPr>
      </w:pPr>
    </w:p>
    <w:p w14:paraId="18977DD1" w14:textId="77777777" w:rsidR="00E33498" w:rsidRPr="00A027F8" w:rsidRDefault="00E33498" w:rsidP="00E33498">
      <w:pPr>
        <w:spacing w:before="0" w:after="0"/>
        <w:rPr>
          <w:rFonts w:asciiTheme="minorHAnsi" w:hAnsiTheme="minorHAnsi" w:cstheme="minorHAnsi"/>
        </w:rPr>
      </w:pPr>
      <w:hyperlink r:id="rId12" w:history="1">
        <w:r w:rsidRPr="00A027F8">
          <w:rPr>
            <w:rFonts w:asciiTheme="minorHAnsi" w:eastAsia="Times New Roman" w:hAnsiTheme="minorHAnsi" w:cstheme="minorHAnsi"/>
          </w:rPr>
          <w:t>Our complaints brochure can be accessed via our website</w:t>
        </w:r>
      </w:hyperlink>
      <w:r w:rsidRPr="00A027F8">
        <w:rPr>
          <w:rFonts w:asciiTheme="minorHAnsi" w:eastAsia="Times New Roman" w:hAnsiTheme="minorHAnsi" w:cstheme="minorHAnsi"/>
        </w:rPr>
        <w:t xml:space="preserve"> </w:t>
      </w:r>
      <w:r w:rsidRPr="00A027F8">
        <w:rPr>
          <w:rStyle w:val="Hyperlink"/>
          <w:rFonts w:asciiTheme="minorHAnsi" w:eastAsiaTheme="majorEastAsia" w:hAnsiTheme="minorHAnsi" w:cstheme="minorHAnsi"/>
          <w:szCs w:val="22"/>
        </w:rPr>
        <w:t>here</w:t>
      </w:r>
    </w:p>
    <w:p w14:paraId="6DCD278E" w14:textId="77777777" w:rsidR="00436BEE" w:rsidRPr="00F15472" w:rsidRDefault="00436BEE" w:rsidP="00436BEE">
      <w:pPr>
        <w:spacing w:before="0" w:after="0"/>
        <w:rPr>
          <w:rFonts w:asciiTheme="minorHAnsi" w:hAnsiTheme="minorHAnsi" w:cstheme="minorHAnsi"/>
        </w:rPr>
      </w:pPr>
    </w:p>
    <w:p w14:paraId="72735976" w14:textId="77777777" w:rsidR="00436BEE" w:rsidRPr="002E111F" w:rsidRDefault="00436BEE" w:rsidP="00436BEE">
      <w:pPr>
        <w:pStyle w:val="Heading2"/>
        <w:rPr>
          <w:rFonts w:asciiTheme="minorHAnsi" w:eastAsia="MS Mincho" w:hAnsiTheme="minorHAnsi" w:cstheme="minorHAnsi"/>
          <w:b/>
          <w:bCs/>
          <w:iCs w:val="0"/>
          <w:color w:val="auto"/>
          <w:sz w:val="28"/>
          <w:szCs w:val="22"/>
        </w:rPr>
      </w:pPr>
      <w:r w:rsidRPr="002E111F">
        <w:rPr>
          <w:rFonts w:asciiTheme="minorHAnsi" w:eastAsia="MS Mincho" w:hAnsiTheme="minorHAnsi" w:cstheme="minorHAnsi"/>
          <w:b/>
          <w:bCs/>
          <w:iCs w:val="0"/>
          <w:color w:val="auto"/>
          <w:sz w:val="28"/>
          <w:szCs w:val="22"/>
          <w:lang w:val="en-AU"/>
        </w:rPr>
        <w:t>Case Conferences</w:t>
      </w:r>
    </w:p>
    <w:p w14:paraId="4E3BECD7" w14:textId="77777777" w:rsidR="00436BEE" w:rsidRPr="002E111F" w:rsidRDefault="00436BEE" w:rsidP="00436BEE">
      <w:pPr>
        <w:spacing w:before="0"/>
        <w:rPr>
          <w:rFonts w:asciiTheme="minorHAnsi" w:hAnsiTheme="minorHAnsi" w:cstheme="minorHAnsi"/>
          <w:szCs w:val="22"/>
        </w:rPr>
      </w:pPr>
      <w:r w:rsidRPr="002E111F">
        <w:rPr>
          <w:rFonts w:asciiTheme="minorHAnsi" w:hAnsiTheme="minorHAnsi" w:cstheme="minorHAnsi"/>
          <w:szCs w:val="22"/>
        </w:rPr>
        <w:t xml:space="preserve">Please see the latest information from the Department of Health and Aged Care regarding </w:t>
      </w:r>
      <w:hyperlink r:id="rId13" w:history="1">
        <w:r w:rsidRPr="002E111F">
          <w:rPr>
            <w:rStyle w:val="Hyperlink"/>
            <w:rFonts w:asciiTheme="minorHAnsi" w:hAnsiTheme="minorHAnsi" w:cstheme="minorHAnsi"/>
            <w:szCs w:val="22"/>
          </w:rPr>
          <w:t>Allied Health Case Conferencing</w:t>
        </w:r>
      </w:hyperlink>
      <w:r w:rsidRPr="002E111F">
        <w:rPr>
          <w:rFonts w:asciiTheme="minorHAnsi" w:hAnsiTheme="minorHAnsi" w:cstheme="minorHAnsi"/>
          <w:szCs w:val="22"/>
        </w:rPr>
        <w:t>.</w:t>
      </w:r>
    </w:p>
    <w:p w14:paraId="6BF9E060" w14:textId="77777777" w:rsidR="00436BEE" w:rsidRPr="002E111F" w:rsidRDefault="00436BEE" w:rsidP="00436BEE">
      <w:pPr>
        <w:pStyle w:val="Heading3"/>
        <w:shd w:val="clear" w:color="auto" w:fill="FFFFFF"/>
        <w:spacing w:before="0"/>
        <w:textAlignment w:val="baseline"/>
        <w:rPr>
          <w:rFonts w:asciiTheme="minorHAnsi" w:hAnsiTheme="minorHAnsi" w:cstheme="minorHAnsi"/>
          <w:color w:val="auto"/>
          <w:sz w:val="22"/>
          <w:szCs w:val="22"/>
        </w:rPr>
      </w:pPr>
      <w:r>
        <w:rPr>
          <w:rFonts w:asciiTheme="minorHAnsi" w:hAnsiTheme="minorHAnsi" w:cstheme="minorHAnsi"/>
          <w:color w:val="auto"/>
          <w:sz w:val="22"/>
          <w:szCs w:val="22"/>
        </w:rPr>
        <w:lastRenderedPageBreak/>
        <w:t>“</w:t>
      </w:r>
      <w:r w:rsidRPr="002E111F">
        <w:rPr>
          <w:rFonts w:asciiTheme="minorHAnsi" w:hAnsiTheme="minorHAnsi" w:cstheme="minorHAnsi"/>
          <w:color w:val="auto"/>
          <w:sz w:val="22"/>
          <w:szCs w:val="22"/>
        </w:rPr>
        <w:t>From 1 November 2021, new Medicare Benefits Schedule (MBS) items are available for eligible allied health practitioners participating in multidisciplinary case conferences with medical practitioners.</w:t>
      </w:r>
      <w:r w:rsidRPr="002E111F">
        <w:rPr>
          <w:rFonts w:asciiTheme="minorHAnsi" w:hAnsiTheme="minorHAnsi" w:cstheme="minorHAnsi"/>
          <w:color w:val="auto"/>
          <w:sz w:val="22"/>
          <w:szCs w:val="22"/>
        </w:rPr>
        <w:br/>
      </w:r>
      <w:r w:rsidRPr="002E111F">
        <w:rPr>
          <w:rFonts w:asciiTheme="minorHAnsi" w:hAnsiTheme="minorHAnsi" w:cstheme="minorHAnsi"/>
          <w:color w:val="auto"/>
          <w:sz w:val="22"/>
          <w:szCs w:val="22"/>
        </w:rPr>
        <w:br/>
        <w:t>The new items apply to non-admitted patients under the care of an eligible allied health practitioner for:</w:t>
      </w:r>
    </w:p>
    <w:p w14:paraId="6C21AEC5" w14:textId="77777777" w:rsidR="00436BEE" w:rsidRPr="002E111F" w:rsidRDefault="00436BEE" w:rsidP="00436BEE">
      <w:pPr>
        <w:pStyle w:val="Heading3"/>
        <w:numPr>
          <w:ilvl w:val="0"/>
          <w:numId w:val="11"/>
        </w:numPr>
        <w:shd w:val="clear" w:color="auto" w:fill="FFFFFF"/>
        <w:tabs>
          <w:tab w:val="num" w:pos="360"/>
        </w:tabs>
        <w:spacing w:before="0"/>
        <w:ind w:left="0" w:firstLine="0"/>
        <w:textAlignment w:val="baseline"/>
        <w:rPr>
          <w:rFonts w:asciiTheme="minorHAnsi" w:hAnsiTheme="minorHAnsi" w:cstheme="minorHAnsi"/>
          <w:color w:val="auto"/>
          <w:sz w:val="22"/>
          <w:szCs w:val="22"/>
        </w:rPr>
      </w:pPr>
      <w:r w:rsidRPr="002E111F">
        <w:rPr>
          <w:rFonts w:asciiTheme="minorHAnsi" w:hAnsiTheme="minorHAnsi" w:cstheme="minorHAnsi"/>
          <w:color w:val="auto"/>
          <w:sz w:val="22"/>
          <w:szCs w:val="22"/>
        </w:rPr>
        <w:t>Chronic disease management under the care of a General Practitioner (GP) in either community or residential aged care settings.</w:t>
      </w:r>
    </w:p>
    <w:p w14:paraId="633AAAFC" w14:textId="77777777" w:rsidR="00436BEE" w:rsidRPr="002E111F" w:rsidRDefault="00436BEE" w:rsidP="00436BEE">
      <w:pPr>
        <w:pStyle w:val="Heading3"/>
        <w:numPr>
          <w:ilvl w:val="0"/>
          <w:numId w:val="11"/>
        </w:numPr>
        <w:shd w:val="clear" w:color="auto" w:fill="FFFFFF"/>
        <w:tabs>
          <w:tab w:val="num" w:pos="360"/>
        </w:tabs>
        <w:spacing w:before="0"/>
        <w:ind w:left="0" w:firstLine="0"/>
        <w:textAlignment w:val="baseline"/>
        <w:rPr>
          <w:rFonts w:asciiTheme="minorHAnsi" w:hAnsiTheme="minorHAnsi" w:cstheme="minorHAnsi"/>
          <w:color w:val="auto"/>
          <w:sz w:val="22"/>
          <w:szCs w:val="22"/>
        </w:rPr>
      </w:pPr>
      <w:r w:rsidRPr="002E111F">
        <w:rPr>
          <w:rFonts w:asciiTheme="minorHAnsi" w:hAnsiTheme="minorHAnsi" w:cstheme="minorHAnsi"/>
          <w:color w:val="auto"/>
          <w:sz w:val="22"/>
          <w:szCs w:val="22"/>
        </w:rPr>
        <w:t>Early diagnosis and treatment for children under 13 years with, or suspected of having, a pervasive developmental disorder (including autism) or an eligible disability, under the care of a specialist, consultant physician or GP.</w:t>
      </w:r>
    </w:p>
    <w:p w14:paraId="5CBE6348" w14:textId="77777777" w:rsidR="00436BEE" w:rsidRPr="002E111F" w:rsidRDefault="00436BEE" w:rsidP="00436BEE">
      <w:pPr>
        <w:pStyle w:val="Heading3"/>
        <w:shd w:val="clear" w:color="auto" w:fill="FFFFFF"/>
        <w:spacing w:before="0"/>
        <w:textAlignment w:val="baseline"/>
        <w:rPr>
          <w:rFonts w:asciiTheme="minorHAnsi" w:hAnsiTheme="minorHAnsi" w:cstheme="minorHAnsi"/>
          <w:color w:val="auto"/>
          <w:sz w:val="22"/>
          <w:szCs w:val="22"/>
        </w:rPr>
      </w:pPr>
      <w:r w:rsidRPr="002E111F">
        <w:rPr>
          <w:rFonts w:asciiTheme="minorHAnsi" w:hAnsiTheme="minorHAnsi" w:cstheme="minorHAnsi"/>
          <w:color w:val="auto"/>
          <w:sz w:val="22"/>
          <w:szCs w:val="22"/>
        </w:rPr>
        <w:t>Under the new items, eligible allied health practitioners may claim reimbursement for participating in multidisciplinary case conferences through three time-tiered items: 15-20 minutes, 20-40 minutes and over 40 minutes.</w:t>
      </w:r>
      <w:r>
        <w:rPr>
          <w:rFonts w:asciiTheme="minorHAnsi" w:hAnsiTheme="minorHAnsi" w:cstheme="minorHAnsi"/>
          <w:color w:val="auto"/>
          <w:sz w:val="22"/>
          <w:szCs w:val="22"/>
        </w:rPr>
        <w:t>"</w:t>
      </w:r>
      <w:r w:rsidRPr="002E111F">
        <w:rPr>
          <w:rFonts w:asciiTheme="minorHAnsi" w:hAnsiTheme="minorHAnsi" w:cstheme="minorHAnsi"/>
          <w:color w:val="auto"/>
          <w:sz w:val="22"/>
          <w:szCs w:val="22"/>
        </w:rPr>
        <w:br/>
      </w:r>
      <w:r w:rsidRPr="002E111F">
        <w:rPr>
          <w:rFonts w:asciiTheme="minorHAnsi" w:hAnsiTheme="minorHAnsi" w:cstheme="minorHAnsi"/>
          <w:color w:val="auto"/>
          <w:sz w:val="22"/>
          <w:szCs w:val="22"/>
        </w:rPr>
        <w:br/>
        <w:t>The new items are intended to increase uptake of multidisciplinary case conferences, improve care coordination and support the outcomes that matter most to patients and their families</w:t>
      </w:r>
      <w:r>
        <w:rPr>
          <w:rFonts w:asciiTheme="minorHAnsi" w:hAnsiTheme="minorHAnsi" w:cstheme="minorHAnsi"/>
          <w:color w:val="auto"/>
          <w:sz w:val="22"/>
          <w:szCs w:val="22"/>
        </w:rPr>
        <w:t>.”</w:t>
      </w:r>
    </w:p>
    <w:p w14:paraId="0EF3A3EA" w14:textId="77777777" w:rsidR="00436BEE" w:rsidRDefault="00436BEE" w:rsidP="00436BEE">
      <w:pPr>
        <w:pStyle w:val="Heading3"/>
        <w:shd w:val="clear" w:color="auto" w:fill="FFFFFF"/>
        <w:spacing w:before="0"/>
        <w:textAlignment w:val="baseline"/>
        <w:rPr>
          <w:rFonts w:asciiTheme="minorHAnsi" w:hAnsiTheme="minorHAnsi" w:cstheme="minorHAnsi"/>
          <w:color w:val="auto"/>
          <w:sz w:val="22"/>
          <w:szCs w:val="22"/>
        </w:rPr>
      </w:pPr>
    </w:p>
    <w:p w14:paraId="33E40AEB" w14:textId="77777777" w:rsidR="00436BEE" w:rsidRPr="002E111F" w:rsidRDefault="00436BEE" w:rsidP="00436BEE">
      <w:pPr>
        <w:pStyle w:val="Heading3"/>
        <w:shd w:val="clear" w:color="auto" w:fill="FFFFFF"/>
        <w:spacing w:before="0"/>
        <w:textAlignment w:val="baseline"/>
        <w:rPr>
          <w:rFonts w:asciiTheme="minorHAnsi" w:hAnsiTheme="minorHAnsi" w:cstheme="minorHAnsi"/>
          <w:color w:val="auto"/>
          <w:sz w:val="22"/>
          <w:szCs w:val="22"/>
        </w:rPr>
      </w:pPr>
      <w:r w:rsidRPr="002E111F">
        <w:rPr>
          <w:rFonts w:asciiTheme="minorHAnsi" w:hAnsiTheme="minorHAnsi" w:cstheme="minorHAnsi"/>
          <w:color w:val="auto"/>
          <w:sz w:val="22"/>
          <w:szCs w:val="22"/>
        </w:rPr>
        <w:t>WHR will not charge a gap payment for the GP case conferencing. This will appear on your Medicare statement, along with your GP’s charge. Case conferences occur every 8 weeks. If you are receiving our services at that time, your case will be discussed in the conference to ensure comprehensive care coordination and support.</w:t>
      </w:r>
    </w:p>
    <w:p w14:paraId="05F23B5B" w14:textId="77777777" w:rsidR="00A8532B" w:rsidRPr="00F15472" w:rsidRDefault="00A8532B" w:rsidP="00A8532B">
      <w:pPr>
        <w:spacing w:before="0" w:after="0"/>
        <w:rPr>
          <w:rFonts w:asciiTheme="minorHAnsi" w:hAnsiTheme="minorHAnsi" w:cstheme="minorHAnsi"/>
          <w:sz w:val="11"/>
        </w:rPr>
      </w:pPr>
    </w:p>
    <w:p w14:paraId="0512C739" w14:textId="77777777" w:rsidR="00CA5D68" w:rsidRDefault="00CA5D68">
      <w:pPr>
        <w:spacing w:before="0" w:after="0"/>
        <w:rPr>
          <w:rFonts w:asciiTheme="minorHAnsi" w:eastAsia="MS Gothic" w:hAnsiTheme="minorHAnsi" w:cstheme="minorHAnsi"/>
          <w:b/>
          <w:bCs/>
          <w:iCs/>
          <w:color w:val="000000" w:themeColor="text1"/>
          <w:sz w:val="28"/>
          <w:szCs w:val="28"/>
        </w:rPr>
      </w:pPr>
      <w:r>
        <w:rPr>
          <w:rFonts w:asciiTheme="minorHAnsi" w:hAnsiTheme="minorHAnsi" w:cstheme="minorHAnsi"/>
        </w:rPr>
        <w:br w:type="page"/>
      </w:r>
    </w:p>
    <w:p w14:paraId="1F065F1C" w14:textId="77777777" w:rsidR="001856C0" w:rsidRPr="00857327" w:rsidRDefault="001856C0" w:rsidP="001856C0">
      <w:pPr>
        <w:tabs>
          <w:tab w:val="left" w:pos="0"/>
        </w:tabs>
        <w:spacing w:before="0" w:after="0"/>
        <w:rPr>
          <w:rFonts w:asciiTheme="minorHAnsi" w:hAnsiTheme="minorHAnsi" w:cstheme="minorHAnsi"/>
          <w:b/>
          <w:bCs/>
          <w:sz w:val="24"/>
          <w:szCs w:val="24"/>
        </w:rPr>
      </w:pPr>
      <w:r w:rsidRPr="00CD6645">
        <w:rPr>
          <w:rFonts w:asciiTheme="minorHAnsi" w:hAnsiTheme="minorHAnsi" w:cstheme="minorHAnsi"/>
          <w:b/>
          <w:bCs/>
          <w:sz w:val="24"/>
          <w:szCs w:val="24"/>
        </w:rPr>
        <w:lastRenderedPageBreak/>
        <w:t xml:space="preserve">Contact </w:t>
      </w:r>
      <w:r>
        <w:rPr>
          <w:rFonts w:asciiTheme="minorHAnsi" w:hAnsiTheme="minorHAnsi" w:cstheme="minorHAnsi"/>
          <w:b/>
          <w:bCs/>
          <w:sz w:val="24"/>
          <w:szCs w:val="24"/>
        </w:rPr>
        <w:t>D</w:t>
      </w:r>
      <w:r w:rsidRPr="00CD6645">
        <w:rPr>
          <w:rFonts w:asciiTheme="minorHAnsi" w:hAnsiTheme="minorHAnsi" w:cstheme="minorHAnsi"/>
          <w:b/>
          <w:bCs/>
          <w:sz w:val="24"/>
          <w:szCs w:val="24"/>
        </w:rPr>
        <w:t>etails</w:t>
      </w:r>
    </w:p>
    <w:p w14:paraId="527B87BE" w14:textId="77777777" w:rsidR="001856C0" w:rsidRPr="00857327" w:rsidRDefault="001856C0" w:rsidP="001856C0">
      <w:pPr>
        <w:tabs>
          <w:tab w:val="left" w:pos="0"/>
        </w:tabs>
        <w:spacing w:before="0" w:after="0"/>
        <w:rPr>
          <w:rFonts w:asciiTheme="minorHAnsi" w:hAnsiTheme="minorHAnsi" w:cstheme="minorHAnsi"/>
        </w:rPr>
      </w:pPr>
      <w:r w:rsidRPr="00CD6645">
        <w:rPr>
          <w:rFonts w:asciiTheme="minorHAnsi" w:hAnsiTheme="minorHAnsi" w:cstheme="minorHAnsi"/>
        </w:rPr>
        <w:t>The Client can be contacted on:</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Caption w:val="Contact details"/>
        <w:tblDescription w:val="Contact details"/>
      </w:tblPr>
      <w:tblGrid>
        <w:gridCol w:w="2012"/>
        <w:gridCol w:w="6504"/>
      </w:tblGrid>
      <w:tr w:rsidR="001856C0" w:rsidRPr="00CD6645" w14:paraId="4AFBEDD6" w14:textId="77777777" w:rsidTr="00516860">
        <w:trPr>
          <w:tblHeader/>
        </w:trPr>
        <w:tc>
          <w:tcPr>
            <w:tcW w:w="8516" w:type="dxa"/>
            <w:gridSpan w:val="2"/>
            <w:shd w:val="clear" w:color="auto" w:fill="ACB9CA" w:themeFill="text2" w:themeFillTint="66"/>
          </w:tcPr>
          <w:p w14:paraId="6813644E" w14:textId="77777777" w:rsidR="001856C0" w:rsidRPr="00CD6645" w:rsidRDefault="001856C0" w:rsidP="00516860">
            <w:pPr>
              <w:spacing w:before="0" w:after="0"/>
              <w:rPr>
                <w:rFonts w:asciiTheme="minorHAnsi" w:hAnsiTheme="minorHAnsi" w:cstheme="minorHAnsi"/>
              </w:rPr>
            </w:pPr>
            <w:r w:rsidRPr="00CD6645">
              <w:rPr>
                <w:rFonts w:asciiTheme="minorHAnsi" w:hAnsiTheme="minorHAnsi" w:cstheme="minorHAnsi"/>
                <w:b/>
              </w:rPr>
              <w:t>Contact details</w:t>
            </w:r>
          </w:p>
        </w:tc>
      </w:tr>
      <w:tr w:rsidR="001856C0" w:rsidRPr="00CD6645" w14:paraId="4AC4501C" w14:textId="77777777" w:rsidTr="00516860">
        <w:trPr>
          <w:trHeight w:val="562"/>
        </w:trPr>
        <w:tc>
          <w:tcPr>
            <w:tcW w:w="2012" w:type="dxa"/>
            <w:shd w:val="clear" w:color="auto" w:fill="ACB9CA" w:themeFill="text2" w:themeFillTint="66"/>
          </w:tcPr>
          <w:p w14:paraId="3DDFFAFE" w14:textId="77777777" w:rsidR="001856C0" w:rsidRPr="00CD6645" w:rsidRDefault="001856C0" w:rsidP="00516860">
            <w:pPr>
              <w:spacing w:before="0" w:after="0"/>
              <w:rPr>
                <w:rFonts w:asciiTheme="minorHAnsi" w:hAnsiTheme="minorHAnsi" w:cstheme="minorHAnsi"/>
                <w:b/>
              </w:rPr>
            </w:pPr>
            <w:r w:rsidRPr="00CD6645">
              <w:rPr>
                <w:rFonts w:asciiTheme="minorHAnsi" w:hAnsiTheme="minorHAnsi" w:cstheme="minorHAnsi"/>
                <w:b/>
              </w:rPr>
              <w:t>Mobile</w:t>
            </w:r>
          </w:p>
          <w:p w14:paraId="54ACAA5B" w14:textId="77777777" w:rsidR="001856C0" w:rsidRPr="00CD6645" w:rsidRDefault="001856C0" w:rsidP="00516860">
            <w:pPr>
              <w:spacing w:before="0" w:after="0"/>
              <w:rPr>
                <w:rFonts w:asciiTheme="minorHAnsi" w:hAnsiTheme="minorHAnsi" w:cstheme="minorHAnsi"/>
                <w:b/>
              </w:rPr>
            </w:pPr>
            <w:r w:rsidRPr="00CD6645">
              <w:rPr>
                <w:rFonts w:asciiTheme="minorHAnsi" w:hAnsiTheme="minorHAnsi" w:cstheme="minorHAnsi"/>
                <w:b/>
              </w:rPr>
              <w:t>Email</w:t>
            </w:r>
          </w:p>
        </w:tc>
        <w:tc>
          <w:tcPr>
            <w:tcW w:w="6504" w:type="dxa"/>
          </w:tcPr>
          <w:p w14:paraId="2BC8A08F" w14:textId="15018CBB" w:rsidR="001856C0" w:rsidRPr="00CD6645" w:rsidRDefault="001856C0" w:rsidP="00516860">
            <w:pPr>
              <w:spacing w:before="0" w:after="0"/>
              <w:rPr>
                <w:rFonts w:asciiTheme="minorHAnsi" w:hAnsiTheme="minorHAnsi" w:cstheme="minorHAnsi"/>
              </w:rPr>
            </w:pPr>
          </w:p>
        </w:tc>
      </w:tr>
      <w:tr w:rsidR="001856C0" w:rsidRPr="00CD6645" w14:paraId="2E641279" w14:textId="77777777" w:rsidTr="00516860">
        <w:trPr>
          <w:trHeight w:val="152"/>
        </w:trPr>
        <w:tc>
          <w:tcPr>
            <w:tcW w:w="2012" w:type="dxa"/>
            <w:shd w:val="clear" w:color="auto" w:fill="ACB9CA" w:themeFill="text2" w:themeFillTint="66"/>
          </w:tcPr>
          <w:p w14:paraId="68422AEB" w14:textId="77777777" w:rsidR="001856C0" w:rsidRPr="00CD6645" w:rsidRDefault="001856C0" w:rsidP="00516860">
            <w:pPr>
              <w:spacing w:before="0" w:after="0"/>
              <w:rPr>
                <w:rFonts w:asciiTheme="minorHAnsi" w:hAnsiTheme="minorHAnsi" w:cstheme="minorHAnsi"/>
              </w:rPr>
            </w:pPr>
            <w:r w:rsidRPr="00CD6645">
              <w:rPr>
                <w:rFonts w:asciiTheme="minorHAnsi" w:hAnsiTheme="minorHAnsi" w:cstheme="minorHAnsi"/>
                <w:b/>
              </w:rPr>
              <w:t>Address</w:t>
            </w:r>
          </w:p>
        </w:tc>
        <w:tc>
          <w:tcPr>
            <w:tcW w:w="6504" w:type="dxa"/>
          </w:tcPr>
          <w:p w14:paraId="4D757706" w14:textId="7780A9A3" w:rsidR="001856C0" w:rsidRPr="00CD6645" w:rsidRDefault="001856C0" w:rsidP="00516860">
            <w:pPr>
              <w:spacing w:before="0" w:after="0"/>
              <w:rPr>
                <w:rFonts w:asciiTheme="minorHAnsi" w:hAnsiTheme="minorHAnsi" w:cstheme="minorHAnsi"/>
              </w:rPr>
            </w:pPr>
          </w:p>
        </w:tc>
      </w:tr>
      <w:tr w:rsidR="001856C0" w:rsidRPr="00CD6645" w14:paraId="03AA1A2B" w14:textId="77777777" w:rsidTr="00516860">
        <w:tc>
          <w:tcPr>
            <w:tcW w:w="2012" w:type="dxa"/>
            <w:shd w:val="clear" w:color="auto" w:fill="ACB9CA" w:themeFill="text2" w:themeFillTint="66"/>
          </w:tcPr>
          <w:p w14:paraId="50257802" w14:textId="77777777" w:rsidR="001856C0" w:rsidRPr="00CD6645" w:rsidRDefault="001856C0" w:rsidP="00516860">
            <w:pPr>
              <w:spacing w:before="0" w:after="0"/>
              <w:rPr>
                <w:rFonts w:asciiTheme="minorHAnsi" w:hAnsiTheme="minorHAnsi" w:cstheme="minorHAnsi"/>
                <w:b/>
              </w:rPr>
            </w:pPr>
            <w:r w:rsidRPr="00CD6645">
              <w:rPr>
                <w:rFonts w:asciiTheme="minorHAnsi" w:hAnsiTheme="minorHAnsi" w:cstheme="minorHAnsi"/>
                <w:b/>
              </w:rPr>
              <w:t>Alternative contact person</w:t>
            </w:r>
          </w:p>
        </w:tc>
        <w:tc>
          <w:tcPr>
            <w:tcW w:w="6504" w:type="dxa"/>
          </w:tcPr>
          <w:p w14:paraId="4879CC94" w14:textId="77777777" w:rsidR="001856C0" w:rsidRPr="00CD6645" w:rsidRDefault="001856C0" w:rsidP="00516860">
            <w:pPr>
              <w:spacing w:before="0" w:after="0"/>
              <w:rPr>
                <w:rFonts w:asciiTheme="minorHAnsi" w:hAnsiTheme="minorHAnsi" w:cstheme="minorHAnsi"/>
              </w:rPr>
            </w:pPr>
          </w:p>
        </w:tc>
      </w:tr>
    </w:tbl>
    <w:p w14:paraId="2FBA9347" w14:textId="77777777" w:rsidR="001856C0" w:rsidRPr="00CD6645" w:rsidRDefault="001856C0" w:rsidP="001856C0">
      <w:pPr>
        <w:keepNext/>
        <w:spacing w:before="0" w:after="0"/>
        <w:rPr>
          <w:rFonts w:asciiTheme="minorHAnsi" w:hAnsiTheme="minorHAnsi" w:cstheme="minorHAnsi"/>
          <w:sz w:val="10"/>
        </w:rPr>
      </w:pPr>
    </w:p>
    <w:p w14:paraId="23B0D25A" w14:textId="77777777" w:rsidR="001856C0" w:rsidRPr="00CD6645" w:rsidRDefault="001856C0" w:rsidP="001856C0">
      <w:pPr>
        <w:keepNext/>
        <w:spacing w:before="0" w:after="0"/>
        <w:rPr>
          <w:rFonts w:asciiTheme="minorHAnsi" w:hAnsiTheme="minorHAnsi" w:cstheme="minorHAnsi"/>
        </w:rPr>
      </w:pPr>
      <w:r w:rsidRPr="00CD6645">
        <w:rPr>
          <w:rFonts w:asciiTheme="minorHAnsi" w:hAnsiTheme="minorHAnsi" w:cstheme="minorHAnsi"/>
        </w:rPr>
        <w:t xml:space="preserve">The </w:t>
      </w:r>
      <w:r>
        <w:rPr>
          <w:rFonts w:asciiTheme="minorHAnsi" w:hAnsiTheme="minorHAnsi" w:cstheme="minorHAnsi"/>
        </w:rPr>
        <w:t>Provider</w:t>
      </w:r>
      <w:r w:rsidRPr="00CD6645">
        <w:rPr>
          <w:rFonts w:asciiTheme="minorHAnsi" w:hAnsiTheme="minorHAnsi" w:cstheme="minorHAnsi"/>
        </w:rPr>
        <w:t xml:space="preserve"> can be contacted on:</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Caption w:val="Contact details"/>
        <w:tblDescription w:val="Contact details"/>
      </w:tblPr>
      <w:tblGrid>
        <w:gridCol w:w="1985"/>
        <w:gridCol w:w="6531"/>
      </w:tblGrid>
      <w:tr w:rsidR="001856C0" w:rsidRPr="00CD6645" w14:paraId="2009D14B" w14:textId="77777777" w:rsidTr="00516860">
        <w:trPr>
          <w:trHeight w:val="401"/>
          <w:tblHeader/>
        </w:trPr>
        <w:tc>
          <w:tcPr>
            <w:tcW w:w="1985" w:type="dxa"/>
            <w:shd w:val="clear" w:color="auto" w:fill="ACB9CA" w:themeFill="text2" w:themeFillTint="66"/>
          </w:tcPr>
          <w:p w14:paraId="51828C14" w14:textId="77777777" w:rsidR="001856C0" w:rsidRPr="00CD6645" w:rsidRDefault="001856C0" w:rsidP="00516860">
            <w:pPr>
              <w:keepNext/>
              <w:spacing w:before="0" w:after="0"/>
              <w:rPr>
                <w:rFonts w:asciiTheme="minorHAnsi" w:hAnsiTheme="minorHAnsi" w:cstheme="minorHAnsi"/>
                <w:b/>
              </w:rPr>
            </w:pPr>
            <w:r w:rsidRPr="00CD6645">
              <w:rPr>
                <w:rFonts w:asciiTheme="minorHAnsi" w:hAnsiTheme="minorHAnsi" w:cstheme="minorHAnsi"/>
                <w:b/>
              </w:rPr>
              <w:t>Contact name</w:t>
            </w:r>
          </w:p>
        </w:tc>
        <w:tc>
          <w:tcPr>
            <w:tcW w:w="6531" w:type="dxa"/>
          </w:tcPr>
          <w:p w14:paraId="1844BCC0" w14:textId="1DF8CBE7" w:rsidR="001856C0" w:rsidRPr="00B03EEA" w:rsidRDefault="001856C0" w:rsidP="00516860">
            <w:pPr>
              <w:keepNext/>
              <w:spacing w:before="0" w:after="0"/>
              <w:rPr>
                <w:rFonts w:asciiTheme="minorHAnsi" w:hAnsiTheme="minorHAnsi" w:cstheme="minorHAnsi"/>
                <w:bCs/>
              </w:rPr>
            </w:pPr>
          </w:p>
        </w:tc>
      </w:tr>
      <w:tr w:rsidR="001856C0" w:rsidRPr="00CD6645" w14:paraId="723FD660" w14:textId="77777777" w:rsidTr="00516860">
        <w:tc>
          <w:tcPr>
            <w:tcW w:w="1985" w:type="dxa"/>
            <w:shd w:val="clear" w:color="auto" w:fill="ACB9CA" w:themeFill="text2" w:themeFillTint="66"/>
          </w:tcPr>
          <w:p w14:paraId="33AEDEEC" w14:textId="77777777" w:rsidR="001856C0" w:rsidRPr="00CD6645" w:rsidRDefault="001856C0" w:rsidP="00516860">
            <w:pPr>
              <w:keepNext/>
              <w:spacing w:before="0" w:after="0"/>
              <w:rPr>
                <w:rFonts w:asciiTheme="minorHAnsi" w:hAnsiTheme="minorHAnsi" w:cstheme="minorHAnsi"/>
                <w:b/>
              </w:rPr>
            </w:pPr>
            <w:r w:rsidRPr="00CD6645">
              <w:rPr>
                <w:rFonts w:asciiTheme="minorHAnsi" w:hAnsiTheme="minorHAnsi" w:cstheme="minorHAnsi"/>
                <w:b/>
              </w:rPr>
              <w:t>Mobile</w:t>
            </w:r>
          </w:p>
        </w:tc>
        <w:tc>
          <w:tcPr>
            <w:tcW w:w="6531" w:type="dxa"/>
          </w:tcPr>
          <w:p w14:paraId="56AAD1CF" w14:textId="6CB30FCB" w:rsidR="001856C0" w:rsidRPr="00B03EEA" w:rsidRDefault="001856C0" w:rsidP="00516860">
            <w:pPr>
              <w:keepNext/>
              <w:spacing w:before="0" w:after="0"/>
              <w:rPr>
                <w:rFonts w:asciiTheme="minorHAnsi" w:hAnsiTheme="minorHAnsi" w:cstheme="minorHAnsi"/>
                <w:bCs/>
              </w:rPr>
            </w:pPr>
          </w:p>
        </w:tc>
      </w:tr>
      <w:tr w:rsidR="001856C0" w:rsidRPr="00CD6645" w14:paraId="543543C7" w14:textId="77777777" w:rsidTr="00516860">
        <w:trPr>
          <w:trHeight w:val="171"/>
        </w:trPr>
        <w:tc>
          <w:tcPr>
            <w:tcW w:w="1985" w:type="dxa"/>
            <w:shd w:val="clear" w:color="auto" w:fill="ACB9CA" w:themeFill="text2" w:themeFillTint="66"/>
          </w:tcPr>
          <w:p w14:paraId="16101B76" w14:textId="77777777" w:rsidR="001856C0" w:rsidRPr="00CD6645" w:rsidRDefault="001856C0" w:rsidP="00516860">
            <w:pPr>
              <w:keepNext/>
              <w:spacing w:before="0" w:after="0"/>
              <w:rPr>
                <w:rFonts w:asciiTheme="minorHAnsi" w:hAnsiTheme="minorHAnsi" w:cstheme="minorHAnsi"/>
                <w:b/>
              </w:rPr>
            </w:pPr>
            <w:r w:rsidRPr="00CD6645">
              <w:rPr>
                <w:rFonts w:asciiTheme="minorHAnsi" w:hAnsiTheme="minorHAnsi" w:cstheme="minorHAnsi"/>
                <w:b/>
              </w:rPr>
              <w:t>Email</w:t>
            </w:r>
          </w:p>
        </w:tc>
        <w:tc>
          <w:tcPr>
            <w:tcW w:w="6531" w:type="dxa"/>
          </w:tcPr>
          <w:p w14:paraId="02FA37A4" w14:textId="2C71C566" w:rsidR="001856C0" w:rsidRPr="00B03EEA" w:rsidRDefault="001856C0" w:rsidP="00516860">
            <w:pPr>
              <w:keepNext/>
              <w:spacing w:before="0" w:after="0"/>
              <w:rPr>
                <w:rFonts w:asciiTheme="minorHAnsi" w:hAnsiTheme="minorHAnsi" w:cstheme="minorHAnsi"/>
                <w:bCs/>
              </w:rPr>
            </w:pPr>
          </w:p>
        </w:tc>
      </w:tr>
    </w:tbl>
    <w:p w14:paraId="1A7601CA" w14:textId="77777777" w:rsidR="001856C0" w:rsidRPr="00D324EB" w:rsidRDefault="001856C0" w:rsidP="001856C0">
      <w:pPr>
        <w:pStyle w:val="Heading2"/>
      </w:pPr>
      <w:r w:rsidRPr="00CD6645">
        <w:t>OR</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85"/>
        <w:gridCol w:w="6531"/>
      </w:tblGrid>
      <w:tr w:rsidR="001856C0" w:rsidRPr="00CD6645" w14:paraId="3D07340C" w14:textId="77777777" w:rsidTr="00516860">
        <w:trPr>
          <w:trHeight w:val="263"/>
          <w:tblHeader/>
        </w:trPr>
        <w:tc>
          <w:tcPr>
            <w:tcW w:w="1985" w:type="dxa"/>
            <w:shd w:val="clear" w:color="auto" w:fill="ACB9CA" w:themeFill="text2" w:themeFillTint="66"/>
          </w:tcPr>
          <w:p w14:paraId="3C2F5A5B" w14:textId="77777777" w:rsidR="001856C0" w:rsidRPr="00CD6645" w:rsidRDefault="001856C0" w:rsidP="00516860">
            <w:pPr>
              <w:keepNext/>
              <w:spacing w:before="0" w:after="0"/>
              <w:rPr>
                <w:rFonts w:asciiTheme="minorHAnsi" w:hAnsiTheme="minorHAnsi" w:cstheme="minorHAnsi"/>
                <w:b/>
              </w:rPr>
            </w:pPr>
            <w:r w:rsidRPr="00CD6645">
              <w:rPr>
                <w:rFonts w:asciiTheme="minorHAnsi" w:hAnsiTheme="minorHAnsi" w:cstheme="minorHAnsi"/>
                <w:b/>
              </w:rPr>
              <w:t>Contact name</w:t>
            </w:r>
          </w:p>
        </w:tc>
        <w:tc>
          <w:tcPr>
            <w:tcW w:w="6531" w:type="dxa"/>
          </w:tcPr>
          <w:p w14:paraId="7FAA22D5" w14:textId="77777777" w:rsidR="001856C0" w:rsidRPr="0057139F" w:rsidRDefault="001856C0" w:rsidP="00516860">
            <w:pPr>
              <w:keepNext/>
              <w:spacing w:before="0" w:after="0"/>
              <w:rPr>
                <w:rFonts w:asciiTheme="minorHAnsi" w:hAnsiTheme="minorHAnsi" w:cstheme="minorHAnsi"/>
                <w:szCs w:val="22"/>
              </w:rPr>
            </w:pPr>
            <w:r>
              <w:rPr>
                <w:rFonts w:asciiTheme="minorHAnsi" w:hAnsiTheme="minorHAnsi" w:cstheme="minorHAnsi"/>
                <w:szCs w:val="22"/>
              </w:rPr>
              <w:t xml:space="preserve">WHR Allied Health </w:t>
            </w:r>
            <w:r w:rsidRPr="00AA0456">
              <w:rPr>
                <w:rFonts w:asciiTheme="minorHAnsi" w:hAnsiTheme="minorHAnsi" w:cstheme="minorHAnsi"/>
                <w:szCs w:val="22"/>
              </w:rPr>
              <w:t>Administration</w:t>
            </w:r>
            <w:r>
              <w:rPr>
                <w:rFonts w:asciiTheme="minorHAnsi" w:hAnsiTheme="minorHAnsi" w:cstheme="minorHAnsi"/>
                <w:szCs w:val="22"/>
              </w:rPr>
              <w:t xml:space="preserve"> team</w:t>
            </w:r>
          </w:p>
        </w:tc>
      </w:tr>
      <w:tr w:rsidR="001856C0" w:rsidRPr="00CD6645" w14:paraId="760219F3" w14:textId="77777777" w:rsidTr="00516860">
        <w:trPr>
          <w:trHeight w:val="205"/>
        </w:trPr>
        <w:tc>
          <w:tcPr>
            <w:tcW w:w="1985" w:type="dxa"/>
            <w:shd w:val="clear" w:color="auto" w:fill="ACB9CA" w:themeFill="text2" w:themeFillTint="66"/>
          </w:tcPr>
          <w:p w14:paraId="58649523" w14:textId="77777777" w:rsidR="001856C0" w:rsidRPr="00CD6645" w:rsidRDefault="001856C0" w:rsidP="00516860">
            <w:pPr>
              <w:keepNext/>
              <w:spacing w:before="0" w:after="0"/>
              <w:rPr>
                <w:rFonts w:asciiTheme="minorHAnsi" w:hAnsiTheme="minorHAnsi" w:cstheme="minorHAnsi"/>
                <w:b/>
              </w:rPr>
            </w:pPr>
            <w:r w:rsidRPr="00CD6645">
              <w:rPr>
                <w:rFonts w:asciiTheme="minorHAnsi" w:hAnsiTheme="minorHAnsi" w:cstheme="minorHAnsi"/>
                <w:b/>
              </w:rPr>
              <w:t>Mobile</w:t>
            </w:r>
          </w:p>
        </w:tc>
        <w:tc>
          <w:tcPr>
            <w:tcW w:w="6531" w:type="dxa"/>
          </w:tcPr>
          <w:p w14:paraId="25BA4552" w14:textId="77777777" w:rsidR="001856C0" w:rsidRPr="00857327" w:rsidRDefault="001856C0" w:rsidP="00516860">
            <w:pPr>
              <w:keepNext/>
              <w:spacing w:before="0" w:after="0"/>
              <w:rPr>
                <w:rFonts w:asciiTheme="minorHAnsi" w:hAnsiTheme="minorHAnsi" w:cstheme="minorHAnsi"/>
              </w:rPr>
            </w:pPr>
            <w:r w:rsidRPr="00CD6645">
              <w:rPr>
                <w:rFonts w:asciiTheme="minorHAnsi" w:hAnsiTheme="minorHAnsi" w:cstheme="minorHAnsi"/>
              </w:rPr>
              <w:t>0431 556 720</w:t>
            </w:r>
          </w:p>
        </w:tc>
      </w:tr>
      <w:tr w:rsidR="001856C0" w:rsidRPr="00CD6645" w14:paraId="33E98290" w14:textId="77777777" w:rsidTr="00516860">
        <w:tc>
          <w:tcPr>
            <w:tcW w:w="1985" w:type="dxa"/>
            <w:shd w:val="clear" w:color="auto" w:fill="ACB9CA" w:themeFill="text2" w:themeFillTint="66"/>
          </w:tcPr>
          <w:p w14:paraId="49AA8433" w14:textId="77777777" w:rsidR="001856C0" w:rsidRPr="00CD6645" w:rsidRDefault="001856C0" w:rsidP="00516860">
            <w:pPr>
              <w:keepNext/>
              <w:spacing w:before="0" w:after="0"/>
              <w:rPr>
                <w:rFonts w:asciiTheme="minorHAnsi" w:hAnsiTheme="minorHAnsi" w:cstheme="minorHAnsi"/>
                <w:b/>
              </w:rPr>
            </w:pPr>
            <w:r w:rsidRPr="00CD6645">
              <w:rPr>
                <w:rFonts w:asciiTheme="minorHAnsi" w:hAnsiTheme="minorHAnsi" w:cstheme="minorHAnsi"/>
                <w:b/>
              </w:rPr>
              <w:t>Landline</w:t>
            </w:r>
          </w:p>
        </w:tc>
        <w:tc>
          <w:tcPr>
            <w:tcW w:w="6531" w:type="dxa"/>
          </w:tcPr>
          <w:p w14:paraId="2D9E7B36" w14:textId="77777777" w:rsidR="001856C0" w:rsidRPr="00CD6645" w:rsidRDefault="001856C0" w:rsidP="00516860">
            <w:pPr>
              <w:keepNext/>
              <w:spacing w:before="0" w:after="0"/>
              <w:rPr>
                <w:rFonts w:asciiTheme="minorHAnsi" w:hAnsiTheme="minorHAnsi" w:cstheme="minorHAnsi"/>
              </w:rPr>
            </w:pPr>
            <w:r w:rsidRPr="00CD6645">
              <w:rPr>
                <w:rFonts w:asciiTheme="minorHAnsi" w:hAnsiTheme="minorHAnsi" w:cstheme="minorHAnsi"/>
              </w:rPr>
              <w:t>03 5261 9037</w:t>
            </w:r>
          </w:p>
        </w:tc>
      </w:tr>
      <w:tr w:rsidR="001856C0" w:rsidRPr="00CD6645" w14:paraId="7796C4FA" w14:textId="77777777" w:rsidTr="00516860">
        <w:trPr>
          <w:trHeight w:val="185"/>
        </w:trPr>
        <w:tc>
          <w:tcPr>
            <w:tcW w:w="1985" w:type="dxa"/>
            <w:shd w:val="clear" w:color="auto" w:fill="ACB9CA" w:themeFill="text2" w:themeFillTint="66"/>
          </w:tcPr>
          <w:p w14:paraId="20428DC7" w14:textId="77777777" w:rsidR="001856C0" w:rsidRPr="00CD6645" w:rsidRDefault="001856C0" w:rsidP="00516860">
            <w:pPr>
              <w:keepNext/>
              <w:spacing w:before="0" w:after="0"/>
              <w:rPr>
                <w:rFonts w:asciiTheme="minorHAnsi" w:hAnsiTheme="minorHAnsi" w:cstheme="minorHAnsi"/>
                <w:b/>
              </w:rPr>
            </w:pPr>
            <w:r w:rsidRPr="00CD6645">
              <w:rPr>
                <w:rFonts w:asciiTheme="minorHAnsi" w:hAnsiTheme="minorHAnsi" w:cstheme="minorHAnsi"/>
                <w:b/>
              </w:rPr>
              <w:t>Email</w:t>
            </w:r>
          </w:p>
        </w:tc>
        <w:tc>
          <w:tcPr>
            <w:tcW w:w="6531" w:type="dxa"/>
          </w:tcPr>
          <w:p w14:paraId="3445DF5D" w14:textId="77777777" w:rsidR="001856C0" w:rsidRPr="00CD6645" w:rsidRDefault="001856C0" w:rsidP="00516860">
            <w:pPr>
              <w:keepNext/>
              <w:spacing w:before="0" w:after="0"/>
              <w:rPr>
                <w:rFonts w:asciiTheme="minorHAnsi" w:hAnsiTheme="minorHAnsi" w:cstheme="minorHAnsi"/>
                <w:b/>
              </w:rPr>
            </w:pPr>
            <w:hyperlink r:id="rId14" w:history="1">
              <w:r w:rsidRPr="00CD6645">
                <w:rPr>
                  <w:rStyle w:val="Hyperlink"/>
                  <w:rFonts w:asciiTheme="minorHAnsi" w:hAnsiTheme="minorHAnsi" w:cstheme="minorHAnsi"/>
                </w:rPr>
                <w:t>Admin@whralliedhealth.com</w:t>
              </w:r>
            </w:hyperlink>
          </w:p>
        </w:tc>
      </w:tr>
    </w:tbl>
    <w:p w14:paraId="70C939A7" w14:textId="77777777" w:rsidR="00A8532B" w:rsidRPr="00F15472" w:rsidRDefault="00A8532B" w:rsidP="00742F36">
      <w:pPr>
        <w:pStyle w:val="Heading2"/>
      </w:pPr>
    </w:p>
    <w:p w14:paraId="72B5BFC4" w14:textId="7640DC38" w:rsidR="00A8532B" w:rsidRPr="00742F36" w:rsidRDefault="00A8532B" w:rsidP="00742F36">
      <w:pPr>
        <w:pStyle w:val="Heading2"/>
        <w:rPr>
          <w:rFonts w:asciiTheme="minorHAnsi" w:eastAsia="MS Mincho" w:hAnsiTheme="minorHAnsi" w:cstheme="minorHAnsi"/>
          <w:b/>
          <w:bCs/>
          <w:iCs w:val="0"/>
          <w:color w:val="auto"/>
          <w:sz w:val="28"/>
          <w:szCs w:val="22"/>
          <w:lang w:val="en-AU"/>
        </w:rPr>
      </w:pPr>
      <w:r w:rsidRPr="00742F36">
        <w:rPr>
          <w:rFonts w:asciiTheme="minorHAnsi" w:eastAsia="MS Mincho" w:hAnsiTheme="minorHAnsi" w:cstheme="minorHAnsi"/>
          <w:b/>
          <w:bCs/>
          <w:iCs w:val="0"/>
          <w:color w:val="auto"/>
          <w:sz w:val="28"/>
          <w:szCs w:val="22"/>
          <w:lang w:val="en-AU"/>
        </w:rPr>
        <w:t>Agreement signatures</w:t>
      </w:r>
    </w:p>
    <w:p w14:paraId="4FDC538F" w14:textId="77777777" w:rsidR="00110BB3" w:rsidRPr="00CE5D26" w:rsidRDefault="00110BB3" w:rsidP="00110BB3">
      <w:pPr>
        <w:spacing w:before="0" w:after="0"/>
        <w:rPr>
          <w:rFonts w:asciiTheme="minorHAnsi" w:hAnsiTheme="minorHAnsi" w:cstheme="minorHAnsi"/>
        </w:rPr>
      </w:pPr>
      <w:r w:rsidRPr="00CE5D26">
        <w:rPr>
          <w:rFonts w:asciiTheme="minorHAnsi" w:hAnsiTheme="minorHAnsi" w:cstheme="minorHAnsi"/>
        </w:rPr>
        <w:t>The Parties agree to the terms and conditions of this Service Agreement.</w:t>
      </w:r>
    </w:p>
    <w:p w14:paraId="527E7B86" w14:textId="77777777" w:rsidR="00110BB3" w:rsidRDefault="00110BB3" w:rsidP="00110BB3">
      <w:pPr>
        <w:spacing w:before="0" w:after="0"/>
        <w:rPr>
          <w:rFonts w:asciiTheme="minorHAnsi" w:hAnsiTheme="minorHAnsi" w:cstheme="minorHAnsi"/>
        </w:rPr>
      </w:pPr>
    </w:p>
    <w:p w14:paraId="5955B711" w14:textId="77777777" w:rsidR="00110BB3" w:rsidRPr="00CE5D26" w:rsidRDefault="00110BB3" w:rsidP="00110BB3">
      <w:pPr>
        <w:spacing w:before="0" w:after="0"/>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greement signatures"/>
        <w:tblDescription w:val="Agreement signatures"/>
      </w:tblPr>
      <w:tblGrid>
        <w:gridCol w:w="3966"/>
        <w:gridCol w:w="688"/>
        <w:gridCol w:w="4366"/>
      </w:tblGrid>
      <w:tr w:rsidR="00110BB3" w:rsidRPr="00CE5D26" w14:paraId="40F94C1C" w14:textId="77777777" w:rsidTr="00D10F64">
        <w:trPr>
          <w:tblHeader/>
        </w:trPr>
        <w:tc>
          <w:tcPr>
            <w:tcW w:w="4077" w:type="dxa"/>
            <w:tcBorders>
              <w:bottom w:val="single" w:sz="4" w:space="0" w:color="auto"/>
            </w:tcBorders>
          </w:tcPr>
          <w:p w14:paraId="485CFCE3" w14:textId="77777777" w:rsidR="00110BB3" w:rsidRPr="00CE5D26" w:rsidRDefault="00110BB3" w:rsidP="00D10F64">
            <w:pPr>
              <w:spacing w:before="0" w:after="0"/>
              <w:rPr>
                <w:rFonts w:asciiTheme="minorHAnsi" w:hAnsiTheme="minorHAnsi" w:cstheme="minorHAnsi"/>
              </w:rPr>
            </w:pPr>
          </w:p>
        </w:tc>
        <w:tc>
          <w:tcPr>
            <w:tcW w:w="709" w:type="dxa"/>
          </w:tcPr>
          <w:p w14:paraId="325E7804" w14:textId="77777777" w:rsidR="00110BB3" w:rsidRPr="00CE5D26" w:rsidRDefault="00110BB3" w:rsidP="00D10F64">
            <w:pPr>
              <w:spacing w:before="0" w:after="0"/>
              <w:rPr>
                <w:rFonts w:asciiTheme="minorHAnsi" w:hAnsiTheme="minorHAnsi" w:cstheme="minorHAnsi"/>
              </w:rPr>
            </w:pPr>
          </w:p>
        </w:tc>
        <w:tc>
          <w:tcPr>
            <w:tcW w:w="4495" w:type="dxa"/>
            <w:tcBorders>
              <w:bottom w:val="single" w:sz="4" w:space="0" w:color="auto"/>
            </w:tcBorders>
          </w:tcPr>
          <w:p w14:paraId="6D2F0C57" w14:textId="61FC3F1E" w:rsidR="00110BB3" w:rsidRPr="00CE5D26" w:rsidRDefault="00110BB3" w:rsidP="00D10F64">
            <w:pPr>
              <w:spacing w:before="0" w:after="0"/>
              <w:rPr>
                <w:rFonts w:asciiTheme="minorHAnsi" w:hAnsiTheme="minorHAnsi" w:cstheme="minorHAnsi"/>
              </w:rPr>
            </w:pPr>
          </w:p>
        </w:tc>
      </w:tr>
      <w:tr w:rsidR="00110BB3" w:rsidRPr="00CE5D26" w14:paraId="2BC62621" w14:textId="77777777" w:rsidTr="00D10F64">
        <w:tc>
          <w:tcPr>
            <w:tcW w:w="4077" w:type="dxa"/>
            <w:tcBorders>
              <w:top w:val="single" w:sz="4" w:space="0" w:color="auto"/>
            </w:tcBorders>
          </w:tcPr>
          <w:p w14:paraId="36E9943B" w14:textId="77777777" w:rsidR="00110BB3" w:rsidRPr="00CE5D26" w:rsidRDefault="00110BB3" w:rsidP="00D10F64">
            <w:pPr>
              <w:spacing w:before="0" w:after="0"/>
              <w:rPr>
                <w:rFonts w:asciiTheme="minorHAnsi" w:hAnsiTheme="minorHAnsi" w:cstheme="minorHAnsi"/>
              </w:rPr>
            </w:pPr>
            <w:r w:rsidRPr="00CE5D26">
              <w:rPr>
                <w:rFonts w:asciiTheme="minorHAnsi" w:hAnsiTheme="minorHAnsi" w:cstheme="minorHAnsi"/>
              </w:rPr>
              <w:t>Signature of [Client / Client’s representative]</w:t>
            </w:r>
          </w:p>
        </w:tc>
        <w:tc>
          <w:tcPr>
            <w:tcW w:w="709" w:type="dxa"/>
          </w:tcPr>
          <w:p w14:paraId="39E86EE8" w14:textId="77777777" w:rsidR="00110BB3" w:rsidRPr="00CE5D26" w:rsidRDefault="00110BB3" w:rsidP="00D10F64">
            <w:pPr>
              <w:spacing w:before="0" w:after="0"/>
              <w:rPr>
                <w:rFonts w:asciiTheme="minorHAnsi" w:hAnsiTheme="minorHAnsi" w:cstheme="minorHAnsi"/>
              </w:rPr>
            </w:pPr>
          </w:p>
        </w:tc>
        <w:tc>
          <w:tcPr>
            <w:tcW w:w="4495" w:type="dxa"/>
            <w:tcBorders>
              <w:top w:val="single" w:sz="4" w:space="0" w:color="auto"/>
            </w:tcBorders>
          </w:tcPr>
          <w:p w14:paraId="24F37B19" w14:textId="77777777" w:rsidR="00110BB3" w:rsidRPr="00CE5D26" w:rsidRDefault="00110BB3" w:rsidP="00D10F64">
            <w:pPr>
              <w:spacing w:before="0" w:after="0"/>
              <w:rPr>
                <w:rFonts w:asciiTheme="minorHAnsi" w:hAnsiTheme="minorHAnsi" w:cstheme="minorHAnsi"/>
              </w:rPr>
            </w:pPr>
            <w:r w:rsidRPr="00CE5D26">
              <w:rPr>
                <w:rFonts w:asciiTheme="minorHAnsi" w:hAnsiTheme="minorHAnsi" w:cstheme="minorHAnsi"/>
              </w:rPr>
              <w:t>Name of [Client / Client’s representative]</w:t>
            </w:r>
          </w:p>
        </w:tc>
      </w:tr>
    </w:tbl>
    <w:p w14:paraId="6BB194BB" w14:textId="77777777" w:rsidR="00110BB3" w:rsidRDefault="00110BB3" w:rsidP="00110BB3">
      <w:pPr>
        <w:spacing w:before="0" w:after="0"/>
        <w:rPr>
          <w:rFonts w:asciiTheme="minorHAnsi" w:hAnsiTheme="minorHAnsi" w:cstheme="minorHAnsi"/>
        </w:rPr>
      </w:pPr>
    </w:p>
    <w:p w14:paraId="16A3B47C" w14:textId="77777777" w:rsidR="00110BB3" w:rsidRPr="00CE5D26" w:rsidRDefault="00110BB3" w:rsidP="00110BB3">
      <w:pPr>
        <w:spacing w:before="0" w:after="0"/>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Date"/>
        <w:tblDescription w:val="Date"/>
      </w:tblPr>
      <w:tblGrid>
        <w:gridCol w:w="1668"/>
        <w:gridCol w:w="2079"/>
        <w:gridCol w:w="653"/>
        <w:gridCol w:w="4116"/>
      </w:tblGrid>
      <w:tr w:rsidR="00110BB3" w:rsidRPr="00CE5D26" w14:paraId="0A4F4EB3" w14:textId="77777777" w:rsidTr="00D10F64">
        <w:trPr>
          <w:gridAfter w:val="3"/>
          <w:wAfter w:w="6848" w:type="dxa"/>
          <w:tblHeader/>
        </w:trPr>
        <w:tc>
          <w:tcPr>
            <w:tcW w:w="1668" w:type="dxa"/>
            <w:tcBorders>
              <w:bottom w:val="single" w:sz="4" w:space="0" w:color="auto"/>
            </w:tcBorders>
          </w:tcPr>
          <w:p w14:paraId="214FB7EA" w14:textId="77777777" w:rsidR="00110BB3" w:rsidRPr="00CE5D26" w:rsidRDefault="00110BB3" w:rsidP="00D10F64">
            <w:pPr>
              <w:spacing w:before="0" w:after="0"/>
              <w:rPr>
                <w:rFonts w:asciiTheme="minorHAnsi" w:hAnsiTheme="minorHAnsi" w:cstheme="minorHAnsi"/>
              </w:rPr>
            </w:pPr>
          </w:p>
        </w:tc>
      </w:tr>
      <w:tr w:rsidR="00110BB3" w:rsidRPr="00CE5D26" w14:paraId="2B45E90A" w14:textId="77777777" w:rsidTr="00D10F64">
        <w:trPr>
          <w:gridAfter w:val="3"/>
          <w:wAfter w:w="6848" w:type="dxa"/>
        </w:trPr>
        <w:tc>
          <w:tcPr>
            <w:tcW w:w="1668" w:type="dxa"/>
            <w:tcBorders>
              <w:top w:val="single" w:sz="4" w:space="0" w:color="auto"/>
            </w:tcBorders>
          </w:tcPr>
          <w:p w14:paraId="1F8ACF78" w14:textId="77777777" w:rsidR="00110BB3" w:rsidRPr="00CE5D26" w:rsidRDefault="00110BB3" w:rsidP="00D10F64">
            <w:pPr>
              <w:spacing w:before="0" w:after="0"/>
              <w:rPr>
                <w:rFonts w:asciiTheme="minorHAnsi" w:hAnsiTheme="minorHAnsi" w:cstheme="minorHAnsi"/>
              </w:rPr>
            </w:pPr>
            <w:r w:rsidRPr="00CE5D26">
              <w:rPr>
                <w:rFonts w:asciiTheme="minorHAnsi" w:hAnsiTheme="minorHAnsi" w:cstheme="minorHAnsi"/>
              </w:rPr>
              <w:t>Date</w:t>
            </w:r>
          </w:p>
        </w:tc>
      </w:tr>
      <w:tr w:rsidR="00110BB3" w:rsidRPr="00CE5D26" w14:paraId="425F7450" w14:textId="77777777" w:rsidTr="00D10F64">
        <w:trPr>
          <w:tblHeader/>
        </w:trPr>
        <w:tc>
          <w:tcPr>
            <w:tcW w:w="3747" w:type="dxa"/>
            <w:gridSpan w:val="2"/>
            <w:tcBorders>
              <w:bottom w:val="single" w:sz="4" w:space="0" w:color="auto"/>
            </w:tcBorders>
          </w:tcPr>
          <w:p w14:paraId="3409F22F" w14:textId="77777777" w:rsidR="00110BB3" w:rsidRDefault="00110BB3" w:rsidP="00D10F64">
            <w:pPr>
              <w:spacing w:before="0" w:after="0"/>
              <w:jc w:val="center"/>
              <w:rPr>
                <w:rFonts w:asciiTheme="minorHAnsi" w:hAnsiTheme="minorHAnsi" w:cstheme="minorHAnsi"/>
              </w:rPr>
            </w:pPr>
          </w:p>
          <w:p w14:paraId="7C9CCED6" w14:textId="77777777" w:rsidR="00110BB3" w:rsidRDefault="00110BB3" w:rsidP="00D10F64">
            <w:pPr>
              <w:spacing w:before="0" w:after="0"/>
              <w:jc w:val="center"/>
              <w:rPr>
                <w:rFonts w:asciiTheme="minorHAnsi" w:hAnsiTheme="minorHAnsi" w:cstheme="minorHAnsi"/>
              </w:rPr>
            </w:pPr>
          </w:p>
          <w:p w14:paraId="26B7D8D0" w14:textId="77777777" w:rsidR="00110BB3" w:rsidRDefault="00110BB3" w:rsidP="00D10F64">
            <w:pPr>
              <w:spacing w:before="0" w:after="0"/>
              <w:rPr>
                <w:rFonts w:asciiTheme="minorHAnsi" w:hAnsiTheme="minorHAnsi" w:cstheme="minorHAnsi"/>
              </w:rPr>
            </w:pPr>
          </w:p>
          <w:p w14:paraId="76055AC8" w14:textId="77777777" w:rsidR="00110BB3" w:rsidRPr="00CE5D26" w:rsidRDefault="00110BB3" w:rsidP="00D10F64">
            <w:pPr>
              <w:spacing w:before="0" w:after="0"/>
              <w:rPr>
                <w:rFonts w:asciiTheme="minorHAnsi" w:hAnsiTheme="minorHAnsi" w:cstheme="minorHAnsi"/>
              </w:rPr>
            </w:pPr>
          </w:p>
          <w:p w14:paraId="4678A5D7" w14:textId="6361F1AD" w:rsidR="00110BB3" w:rsidRPr="00CE5D26" w:rsidRDefault="000B29C3" w:rsidP="000B29C3">
            <w:pPr>
              <w:tabs>
                <w:tab w:val="left" w:pos="1043"/>
              </w:tabs>
              <w:spacing w:before="0" w:after="0"/>
              <w:rPr>
                <w:rFonts w:asciiTheme="minorHAnsi" w:hAnsiTheme="minorHAnsi" w:cstheme="minorHAnsi"/>
              </w:rPr>
            </w:pPr>
            <w:r>
              <w:rPr>
                <w:rFonts w:asciiTheme="minorHAnsi" w:hAnsiTheme="minorHAnsi" w:cstheme="minorHAnsi"/>
              </w:rPr>
              <w:tab/>
            </w:r>
          </w:p>
        </w:tc>
        <w:tc>
          <w:tcPr>
            <w:tcW w:w="653" w:type="dxa"/>
          </w:tcPr>
          <w:p w14:paraId="1D7EF443" w14:textId="77777777" w:rsidR="00110BB3" w:rsidRPr="00CE5D26" w:rsidRDefault="00110BB3" w:rsidP="00D10F64">
            <w:pPr>
              <w:spacing w:before="0" w:after="0"/>
              <w:rPr>
                <w:rFonts w:asciiTheme="minorHAnsi" w:hAnsiTheme="minorHAnsi" w:cstheme="minorHAnsi"/>
              </w:rPr>
            </w:pPr>
          </w:p>
        </w:tc>
        <w:tc>
          <w:tcPr>
            <w:tcW w:w="4116" w:type="dxa"/>
            <w:tcBorders>
              <w:bottom w:val="single" w:sz="4" w:space="0" w:color="auto"/>
            </w:tcBorders>
          </w:tcPr>
          <w:p w14:paraId="2A6D68EF" w14:textId="77777777" w:rsidR="00110BB3" w:rsidRPr="00CE5D26" w:rsidRDefault="00110BB3" w:rsidP="00D10F64">
            <w:pPr>
              <w:spacing w:before="0" w:after="0"/>
              <w:rPr>
                <w:rFonts w:asciiTheme="minorHAnsi" w:hAnsiTheme="minorHAnsi" w:cstheme="minorHAnsi"/>
              </w:rPr>
            </w:pPr>
          </w:p>
        </w:tc>
      </w:tr>
      <w:tr w:rsidR="00110BB3" w:rsidRPr="00CE5D26" w14:paraId="3A43B468" w14:textId="77777777" w:rsidTr="00D10F64">
        <w:tc>
          <w:tcPr>
            <w:tcW w:w="3747" w:type="dxa"/>
            <w:gridSpan w:val="2"/>
            <w:tcBorders>
              <w:top w:val="single" w:sz="4" w:space="0" w:color="auto"/>
            </w:tcBorders>
          </w:tcPr>
          <w:p w14:paraId="62FDF295" w14:textId="77777777" w:rsidR="00110BB3" w:rsidRDefault="00110BB3" w:rsidP="00D10F64">
            <w:pPr>
              <w:spacing w:before="0" w:after="0"/>
              <w:rPr>
                <w:rFonts w:asciiTheme="minorHAnsi" w:hAnsiTheme="minorHAnsi" w:cstheme="minorHAnsi"/>
              </w:rPr>
            </w:pPr>
            <w:r w:rsidRPr="00CE5D26">
              <w:rPr>
                <w:rFonts w:asciiTheme="minorHAnsi" w:hAnsiTheme="minorHAnsi" w:cstheme="minorHAnsi"/>
              </w:rPr>
              <w:t>Signature of authorised person WHR Allied Health (The Provider)</w:t>
            </w:r>
          </w:p>
          <w:p w14:paraId="43502FF2" w14:textId="77777777" w:rsidR="00110BB3" w:rsidRPr="00CE5D26" w:rsidRDefault="00110BB3" w:rsidP="00D10F64">
            <w:pPr>
              <w:spacing w:before="0" w:after="0"/>
              <w:rPr>
                <w:rFonts w:asciiTheme="minorHAnsi" w:hAnsiTheme="minorHAnsi" w:cstheme="minorHAnsi"/>
              </w:rPr>
            </w:pPr>
          </w:p>
        </w:tc>
        <w:tc>
          <w:tcPr>
            <w:tcW w:w="653" w:type="dxa"/>
          </w:tcPr>
          <w:p w14:paraId="764C2D61" w14:textId="77777777" w:rsidR="00110BB3" w:rsidRPr="00CE5D26" w:rsidRDefault="00110BB3" w:rsidP="00D10F64">
            <w:pPr>
              <w:spacing w:before="0" w:after="0"/>
              <w:rPr>
                <w:rFonts w:asciiTheme="minorHAnsi" w:hAnsiTheme="minorHAnsi" w:cstheme="minorHAnsi"/>
              </w:rPr>
            </w:pPr>
          </w:p>
        </w:tc>
        <w:tc>
          <w:tcPr>
            <w:tcW w:w="4116" w:type="dxa"/>
            <w:tcBorders>
              <w:top w:val="single" w:sz="4" w:space="0" w:color="auto"/>
            </w:tcBorders>
          </w:tcPr>
          <w:p w14:paraId="6375D39A" w14:textId="77777777" w:rsidR="00110BB3" w:rsidRPr="00CE5D26" w:rsidRDefault="00110BB3" w:rsidP="00D10F64">
            <w:pPr>
              <w:spacing w:before="0" w:after="0"/>
              <w:rPr>
                <w:rFonts w:asciiTheme="minorHAnsi" w:hAnsiTheme="minorHAnsi" w:cstheme="minorHAnsi"/>
              </w:rPr>
            </w:pPr>
            <w:r w:rsidRPr="00CE5D26">
              <w:rPr>
                <w:rFonts w:asciiTheme="minorHAnsi" w:hAnsiTheme="minorHAnsi" w:cstheme="minorHAnsi"/>
              </w:rPr>
              <w:t>Name of authorised person from WHR Allied Health (The Provider)</w:t>
            </w:r>
          </w:p>
        </w:tc>
      </w:tr>
      <w:tr w:rsidR="00110BB3" w:rsidRPr="00CE5D26" w14:paraId="30C6518D" w14:textId="77777777" w:rsidTr="00D10F64">
        <w:trPr>
          <w:gridAfter w:val="3"/>
          <w:wAfter w:w="6848" w:type="dxa"/>
          <w:tblHeader/>
        </w:trPr>
        <w:tc>
          <w:tcPr>
            <w:tcW w:w="1668" w:type="dxa"/>
            <w:tcBorders>
              <w:bottom w:val="single" w:sz="4" w:space="0" w:color="auto"/>
            </w:tcBorders>
          </w:tcPr>
          <w:p w14:paraId="526CBE1D" w14:textId="77777777" w:rsidR="00110BB3" w:rsidRPr="00CE5D26" w:rsidRDefault="00110BB3" w:rsidP="00D10F64">
            <w:pPr>
              <w:spacing w:before="0" w:after="0"/>
              <w:rPr>
                <w:rFonts w:asciiTheme="minorHAnsi" w:hAnsiTheme="minorHAnsi" w:cstheme="minorHAnsi"/>
              </w:rPr>
            </w:pPr>
          </w:p>
        </w:tc>
      </w:tr>
      <w:tr w:rsidR="00110BB3" w:rsidRPr="00F15472" w14:paraId="2520AB83" w14:textId="77777777" w:rsidTr="00D10F64">
        <w:trPr>
          <w:gridAfter w:val="3"/>
          <w:wAfter w:w="6848" w:type="dxa"/>
          <w:trHeight w:val="71"/>
        </w:trPr>
        <w:tc>
          <w:tcPr>
            <w:tcW w:w="1668" w:type="dxa"/>
            <w:tcBorders>
              <w:top w:val="single" w:sz="4" w:space="0" w:color="auto"/>
            </w:tcBorders>
          </w:tcPr>
          <w:p w14:paraId="43336118" w14:textId="77777777" w:rsidR="00110BB3" w:rsidRPr="00F15472" w:rsidRDefault="00110BB3" w:rsidP="00D10F64">
            <w:pPr>
              <w:spacing w:before="0" w:after="0"/>
              <w:rPr>
                <w:rFonts w:asciiTheme="minorHAnsi" w:hAnsiTheme="minorHAnsi" w:cstheme="minorHAnsi"/>
              </w:rPr>
            </w:pPr>
            <w:r w:rsidRPr="00CE5D26">
              <w:rPr>
                <w:rFonts w:asciiTheme="minorHAnsi" w:hAnsiTheme="minorHAnsi" w:cstheme="minorHAnsi"/>
              </w:rPr>
              <w:t>Date</w:t>
            </w:r>
          </w:p>
        </w:tc>
      </w:tr>
    </w:tbl>
    <w:p w14:paraId="32AF8E5E" w14:textId="250E5DE8" w:rsidR="003E1883" w:rsidRDefault="003E1883" w:rsidP="003E1883">
      <w:pPr>
        <w:rPr>
          <w:rFonts w:asciiTheme="minorHAnsi" w:hAnsiTheme="minorHAnsi" w:cstheme="minorHAnsi"/>
        </w:rPr>
      </w:pPr>
    </w:p>
    <w:p w14:paraId="41148DA6" w14:textId="3335585C" w:rsidR="00090538" w:rsidRDefault="00090538" w:rsidP="008306E5">
      <w:pPr>
        <w:rPr>
          <w:rFonts w:asciiTheme="minorHAnsi" w:hAnsiTheme="minorHAnsi" w:cstheme="minorHAnsi"/>
        </w:rPr>
      </w:pPr>
    </w:p>
    <w:p w14:paraId="1FFC2B97" w14:textId="4AC4329C" w:rsidR="00152ACD" w:rsidRDefault="00152ACD" w:rsidP="003D3A21">
      <w:pPr>
        <w:jc w:val="center"/>
        <w:rPr>
          <w:rFonts w:asciiTheme="minorHAnsi" w:hAnsiTheme="minorHAnsi" w:cstheme="minorHAnsi"/>
        </w:rPr>
      </w:pPr>
      <w:r>
        <w:rPr>
          <w:rFonts w:asciiTheme="minorHAnsi" w:hAnsiTheme="minorHAnsi" w:cstheme="minorHAnsi"/>
        </w:rPr>
        <w:t>A scanned copy of this completed form will be provided to the client.</w:t>
      </w:r>
    </w:p>
    <w:p w14:paraId="0DE6ABDD" w14:textId="77777777" w:rsidR="00742F36" w:rsidRDefault="00742F36">
      <w:pPr>
        <w:spacing w:before="0" w:after="0"/>
        <w:rPr>
          <w:rFonts w:asciiTheme="majorHAnsi" w:eastAsiaTheme="majorEastAsia" w:hAnsiTheme="majorHAnsi" w:cstheme="majorHAnsi"/>
          <w:color w:val="1F3763" w:themeColor="accent1" w:themeShade="7F"/>
          <w:sz w:val="28"/>
          <w:szCs w:val="24"/>
        </w:rPr>
      </w:pPr>
      <w:r>
        <w:rPr>
          <w:rFonts w:cstheme="majorHAnsi"/>
          <w:sz w:val="28"/>
        </w:rPr>
        <w:br w:type="page"/>
      </w:r>
    </w:p>
    <w:p w14:paraId="05C641D5" w14:textId="214C79BA" w:rsidR="008E1D78" w:rsidRPr="00B16227" w:rsidRDefault="00CA5D68" w:rsidP="008E1D78">
      <w:pPr>
        <w:pStyle w:val="Heading3"/>
        <w:spacing w:before="0" w:after="120" w:line="276" w:lineRule="auto"/>
        <w:jc w:val="center"/>
        <w:rPr>
          <w:rFonts w:cstheme="majorHAnsi"/>
          <w:sz w:val="28"/>
        </w:rPr>
      </w:pPr>
      <w:r>
        <w:rPr>
          <w:rFonts w:cstheme="majorHAnsi"/>
          <w:sz w:val="28"/>
        </w:rPr>
        <w:lastRenderedPageBreak/>
        <w:t>Y</w:t>
      </w:r>
      <w:r w:rsidR="008E1D78" w:rsidRPr="00B16227">
        <w:rPr>
          <w:rFonts w:cstheme="majorHAnsi"/>
          <w:sz w:val="28"/>
        </w:rPr>
        <w:t>our authority for the collection</w:t>
      </w:r>
      <w:r w:rsidR="008E1D78">
        <w:rPr>
          <w:rFonts w:cstheme="majorHAnsi"/>
          <w:sz w:val="28"/>
        </w:rPr>
        <w:t xml:space="preserve"> and distribution</w:t>
      </w:r>
      <w:r w:rsidR="008E1D78" w:rsidRPr="00B16227">
        <w:rPr>
          <w:rFonts w:cstheme="majorHAnsi"/>
          <w:sz w:val="28"/>
        </w:rPr>
        <w:t xml:space="preserve"> of relevant information</w:t>
      </w:r>
    </w:p>
    <w:p w14:paraId="2531B377" w14:textId="6C369933" w:rsidR="001856C0" w:rsidRPr="00CD6645" w:rsidRDefault="001856C0" w:rsidP="001856C0">
      <w:pPr>
        <w:spacing w:before="0" w:after="0"/>
        <w:ind w:right="-772"/>
        <w:rPr>
          <w:rFonts w:asciiTheme="minorHAnsi" w:hAnsiTheme="minorHAnsi" w:cstheme="minorHAnsi"/>
          <w:szCs w:val="22"/>
        </w:rPr>
      </w:pPr>
      <w:r w:rsidRPr="00CD6645">
        <w:rPr>
          <w:rFonts w:asciiTheme="minorHAnsi" w:hAnsiTheme="minorHAnsi" w:cstheme="minorHAnsi"/>
          <w:b/>
          <w:szCs w:val="22"/>
        </w:rPr>
        <w:t>I</w:t>
      </w:r>
      <w:r w:rsidRPr="00CD6645">
        <w:rPr>
          <w:rFonts w:asciiTheme="minorHAnsi" w:hAnsiTheme="minorHAnsi" w:cstheme="minorHAnsi"/>
          <w:szCs w:val="22"/>
        </w:rPr>
        <w:t xml:space="preserve">, </w:t>
      </w:r>
      <w:r w:rsidR="00B92F64" w:rsidRPr="00CD6645">
        <w:rPr>
          <w:rFonts w:asciiTheme="minorHAnsi" w:hAnsiTheme="minorHAnsi" w:cstheme="minorHAnsi"/>
          <w:szCs w:val="22"/>
          <w:lang w:val="en-US"/>
        </w:rPr>
        <w:t>_____________________</w:t>
      </w:r>
      <w:r w:rsidR="00B92F64" w:rsidRPr="00CD6645">
        <w:rPr>
          <w:rFonts w:asciiTheme="minorHAnsi" w:hAnsiTheme="minorHAnsi" w:cstheme="minorHAnsi"/>
          <w:szCs w:val="22"/>
        </w:rPr>
        <w:t xml:space="preserve"> </w:t>
      </w:r>
      <w:r w:rsidRPr="00CD6645">
        <w:rPr>
          <w:rFonts w:asciiTheme="minorHAnsi" w:hAnsiTheme="minorHAnsi" w:cstheme="minorHAnsi"/>
          <w:szCs w:val="22"/>
        </w:rPr>
        <w:t>(Full name)</w:t>
      </w:r>
    </w:p>
    <w:p w14:paraId="7EBEAB80" w14:textId="77777777" w:rsidR="001856C0" w:rsidRPr="00CD6645" w:rsidRDefault="001856C0" w:rsidP="001856C0">
      <w:pPr>
        <w:spacing w:before="0" w:after="0"/>
        <w:ind w:right="-772"/>
        <w:rPr>
          <w:rFonts w:asciiTheme="minorHAnsi" w:hAnsiTheme="minorHAnsi" w:cstheme="minorHAnsi"/>
          <w:szCs w:val="22"/>
        </w:rPr>
      </w:pPr>
    </w:p>
    <w:p w14:paraId="73C65471" w14:textId="7BFB9310" w:rsidR="001856C0" w:rsidRPr="00CD6645" w:rsidRDefault="001856C0" w:rsidP="001856C0">
      <w:pPr>
        <w:spacing w:before="0" w:after="0"/>
        <w:ind w:right="-772"/>
        <w:rPr>
          <w:rFonts w:asciiTheme="minorHAnsi" w:hAnsiTheme="minorHAnsi" w:cstheme="minorHAnsi"/>
          <w:szCs w:val="22"/>
        </w:rPr>
      </w:pPr>
      <w:r w:rsidRPr="00CD6645">
        <w:rPr>
          <w:rFonts w:asciiTheme="minorHAnsi" w:hAnsiTheme="minorHAnsi" w:cstheme="minorHAnsi"/>
          <w:b/>
          <w:szCs w:val="22"/>
        </w:rPr>
        <w:t>Of</w:t>
      </w:r>
      <w:r w:rsidRPr="00CD6645">
        <w:rPr>
          <w:rFonts w:asciiTheme="minorHAnsi" w:hAnsiTheme="minorHAnsi" w:cstheme="minorHAnsi"/>
          <w:szCs w:val="22"/>
        </w:rPr>
        <w:t xml:space="preserve"> </w:t>
      </w:r>
      <w:r w:rsidR="00B92F64" w:rsidRPr="00CD6645">
        <w:rPr>
          <w:rFonts w:asciiTheme="minorHAnsi" w:hAnsiTheme="minorHAnsi" w:cstheme="minorHAnsi"/>
          <w:szCs w:val="22"/>
          <w:lang w:val="en-US"/>
        </w:rPr>
        <w:t>_____________________</w:t>
      </w:r>
      <w:r w:rsidR="00B92F64" w:rsidRPr="005B70D7">
        <w:rPr>
          <w:rFonts w:asciiTheme="minorHAnsi" w:hAnsiTheme="minorHAnsi" w:cstheme="minorHAnsi"/>
          <w:szCs w:val="22"/>
          <w:u w:val="single"/>
        </w:rPr>
        <w:t xml:space="preserve"> </w:t>
      </w:r>
      <w:r w:rsidRPr="005B70D7">
        <w:rPr>
          <w:rFonts w:asciiTheme="minorHAnsi" w:hAnsiTheme="minorHAnsi" w:cstheme="minorHAnsi"/>
          <w:szCs w:val="22"/>
          <w:u w:val="single"/>
        </w:rPr>
        <w:t>(</w:t>
      </w:r>
      <w:r w:rsidRPr="00CD6645">
        <w:rPr>
          <w:rFonts w:asciiTheme="minorHAnsi" w:hAnsiTheme="minorHAnsi" w:cstheme="minorHAnsi"/>
          <w:szCs w:val="22"/>
        </w:rPr>
        <w:t>Address)</w:t>
      </w:r>
    </w:p>
    <w:p w14:paraId="1AA27880" w14:textId="77777777" w:rsidR="001856C0" w:rsidRPr="00CD6645" w:rsidRDefault="001856C0" w:rsidP="001856C0">
      <w:pPr>
        <w:spacing w:before="0" w:after="0"/>
        <w:ind w:right="-772"/>
        <w:rPr>
          <w:rFonts w:asciiTheme="minorHAnsi" w:hAnsiTheme="minorHAnsi" w:cstheme="minorHAnsi"/>
          <w:szCs w:val="22"/>
        </w:rPr>
      </w:pPr>
    </w:p>
    <w:p w14:paraId="65F58D4E" w14:textId="7B6F11D5" w:rsidR="001856C0" w:rsidRPr="00CD6645" w:rsidRDefault="001856C0" w:rsidP="001856C0">
      <w:pPr>
        <w:pStyle w:val="Numpara1"/>
        <w:numPr>
          <w:ilvl w:val="0"/>
          <w:numId w:val="0"/>
        </w:numPr>
        <w:spacing w:before="0"/>
        <w:rPr>
          <w:rFonts w:asciiTheme="minorHAnsi" w:hAnsiTheme="minorHAnsi" w:cstheme="minorHAnsi"/>
          <w:sz w:val="22"/>
          <w:szCs w:val="22"/>
          <w:lang w:val="en-US"/>
        </w:rPr>
      </w:pPr>
      <w:r w:rsidRPr="00CD6645">
        <w:rPr>
          <w:rFonts w:asciiTheme="minorHAnsi" w:hAnsiTheme="minorHAnsi" w:cstheme="minorHAnsi"/>
          <w:b/>
          <w:sz w:val="22"/>
          <w:szCs w:val="22"/>
          <w:lang w:val="en-US"/>
        </w:rPr>
        <w:t xml:space="preserve">Date of birth: </w:t>
      </w:r>
      <w:r w:rsidR="00B92F64" w:rsidRPr="00CD6645">
        <w:rPr>
          <w:rFonts w:asciiTheme="minorHAnsi" w:hAnsiTheme="minorHAnsi" w:cstheme="minorHAnsi"/>
          <w:sz w:val="22"/>
          <w:szCs w:val="22"/>
          <w:lang w:val="en-US"/>
        </w:rPr>
        <w:t>_____________________</w:t>
      </w:r>
    </w:p>
    <w:p w14:paraId="183ADC21" w14:textId="77777777" w:rsidR="001856C0" w:rsidRPr="00CD6645" w:rsidRDefault="001856C0" w:rsidP="001856C0">
      <w:pPr>
        <w:pStyle w:val="Numpara1"/>
        <w:numPr>
          <w:ilvl w:val="0"/>
          <w:numId w:val="0"/>
        </w:numPr>
        <w:spacing w:before="0"/>
        <w:rPr>
          <w:rFonts w:asciiTheme="minorHAnsi" w:hAnsiTheme="minorHAnsi" w:cstheme="minorHAnsi"/>
          <w:sz w:val="22"/>
          <w:szCs w:val="22"/>
          <w:lang w:val="en-US"/>
        </w:rPr>
      </w:pPr>
    </w:p>
    <w:p w14:paraId="251B9BF5" w14:textId="77777777" w:rsidR="001856C0" w:rsidRPr="00CD6645" w:rsidRDefault="001856C0" w:rsidP="001856C0">
      <w:pPr>
        <w:spacing w:before="0" w:after="0"/>
        <w:ind w:right="-772"/>
        <w:rPr>
          <w:rFonts w:asciiTheme="minorHAnsi" w:hAnsiTheme="minorHAnsi" w:cstheme="minorHAnsi"/>
          <w:szCs w:val="22"/>
        </w:rPr>
      </w:pPr>
      <w:r w:rsidRPr="00CD6645">
        <w:rPr>
          <w:rFonts w:asciiTheme="minorHAnsi" w:hAnsiTheme="minorHAnsi" w:cstheme="minorHAnsi"/>
          <w:szCs w:val="22"/>
        </w:rPr>
        <w:t xml:space="preserve">am being provided with services by WHR Allied Health and by signing this document </w:t>
      </w:r>
    </w:p>
    <w:p w14:paraId="2F3AC1CC" w14:textId="77777777" w:rsidR="001856C0" w:rsidRPr="00CD6645" w:rsidRDefault="001856C0" w:rsidP="001856C0">
      <w:pPr>
        <w:spacing w:before="0" w:after="0"/>
        <w:ind w:right="-772"/>
        <w:rPr>
          <w:rFonts w:asciiTheme="minorHAnsi" w:hAnsiTheme="minorHAnsi" w:cstheme="minorHAnsi"/>
          <w:szCs w:val="22"/>
        </w:rPr>
      </w:pPr>
      <w:r w:rsidRPr="00CD6645">
        <w:rPr>
          <w:rFonts w:asciiTheme="minorHAnsi" w:hAnsiTheme="minorHAnsi" w:cstheme="minorHAnsi"/>
          <w:szCs w:val="22"/>
        </w:rPr>
        <w:t xml:space="preserve">am agreeable to the following detail (completing the relevant sections as required): </w:t>
      </w:r>
    </w:p>
    <w:p w14:paraId="7C2986FF" w14:textId="77777777" w:rsidR="001856C0" w:rsidRPr="00CD6645" w:rsidRDefault="001856C0" w:rsidP="001856C0">
      <w:pPr>
        <w:spacing w:before="0" w:after="0"/>
        <w:ind w:right="-772"/>
        <w:rPr>
          <w:rFonts w:asciiTheme="minorHAnsi" w:hAnsiTheme="minorHAnsi" w:cstheme="minorHAnsi"/>
          <w:sz w:val="24"/>
          <w:szCs w:val="24"/>
        </w:rPr>
      </w:pPr>
    </w:p>
    <w:p w14:paraId="602CE74F" w14:textId="3D9F234F" w:rsidR="001856C0" w:rsidRPr="00CD6645" w:rsidRDefault="001856C0" w:rsidP="001856C0">
      <w:pPr>
        <w:pStyle w:val="Numpara1"/>
        <w:numPr>
          <w:ilvl w:val="0"/>
          <w:numId w:val="0"/>
        </w:numPr>
        <w:spacing w:before="0"/>
        <w:ind w:right="78"/>
        <w:rPr>
          <w:rFonts w:asciiTheme="minorHAnsi" w:hAnsiTheme="minorHAnsi" w:cstheme="minorHAnsi"/>
          <w:sz w:val="22"/>
          <w:szCs w:val="22"/>
          <w:lang w:val="en-US"/>
        </w:rPr>
      </w:pPr>
      <w:r w:rsidRPr="00CD6645">
        <w:rPr>
          <w:rFonts w:asciiTheme="minorHAnsi" w:hAnsiTheme="minorHAnsi" w:cstheme="minorHAnsi"/>
          <w:b/>
          <w:sz w:val="22"/>
          <w:szCs w:val="22"/>
        </w:rPr>
        <w:t>Name</w:t>
      </w:r>
      <w:r w:rsidRPr="00CD6645">
        <w:rPr>
          <w:rFonts w:asciiTheme="minorHAnsi" w:hAnsiTheme="minorHAnsi" w:cstheme="minorHAnsi"/>
          <w:sz w:val="22"/>
          <w:szCs w:val="22"/>
        </w:rPr>
        <w:t xml:space="preserve"> (</w:t>
      </w:r>
      <w:r w:rsidRPr="00CD6645">
        <w:rPr>
          <w:rFonts w:asciiTheme="minorHAnsi" w:hAnsiTheme="minorHAnsi" w:cstheme="minorHAnsi"/>
          <w:sz w:val="22"/>
          <w:szCs w:val="21"/>
          <w:lang w:val="en-US"/>
        </w:rPr>
        <w:t xml:space="preserve">Participant/Client </w:t>
      </w:r>
      <w:r w:rsidRPr="00CD6645">
        <w:rPr>
          <w:rFonts w:asciiTheme="minorHAnsi" w:hAnsiTheme="minorHAnsi" w:cstheme="minorHAnsi"/>
          <w:sz w:val="22"/>
          <w:szCs w:val="22"/>
        </w:rPr>
        <w:t>/guardian):</w:t>
      </w:r>
      <w:r w:rsidRPr="00CD6645">
        <w:rPr>
          <w:rFonts w:asciiTheme="minorHAnsi" w:hAnsiTheme="minorHAnsi" w:cstheme="minorHAnsi"/>
          <w:sz w:val="22"/>
          <w:szCs w:val="22"/>
        </w:rPr>
        <w:tab/>
      </w:r>
      <w:r w:rsidR="00B92F64" w:rsidRPr="00CD6645">
        <w:rPr>
          <w:rFonts w:asciiTheme="minorHAnsi" w:hAnsiTheme="minorHAnsi" w:cstheme="minorHAnsi"/>
          <w:sz w:val="22"/>
          <w:szCs w:val="22"/>
          <w:lang w:val="en-US"/>
        </w:rPr>
        <w:t>_____________________</w:t>
      </w:r>
    </w:p>
    <w:p w14:paraId="7781202E" w14:textId="77777777" w:rsidR="008E1D78" w:rsidRPr="00CD6645" w:rsidRDefault="008E1D78" w:rsidP="008E1D78">
      <w:pPr>
        <w:pStyle w:val="Numpara1"/>
        <w:numPr>
          <w:ilvl w:val="0"/>
          <w:numId w:val="0"/>
        </w:numPr>
        <w:spacing w:before="0"/>
        <w:rPr>
          <w:rFonts w:asciiTheme="minorHAnsi" w:hAnsiTheme="minorHAnsi" w:cstheme="minorHAnsi"/>
          <w:sz w:val="22"/>
          <w:szCs w:val="22"/>
        </w:rPr>
      </w:pPr>
    </w:p>
    <w:p w14:paraId="2FBC8477" w14:textId="77777777" w:rsidR="008E1D78" w:rsidRPr="00CD6645" w:rsidRDefault="008E1D78" w:rsidP="008E1D78">
      <w:pPr>
        <w:pStyle w:val="Numpara1"/>
        <w:numPr>
          <w:ilvl w:val="0"/>
          <w:numId w:val="0"/>
        </w:numPr>
        <w:spacing w:before="0"/>
        <w:rPr>
          <w:rFonts w:asciiTheme="minorHAnsi" w:hAnsiTheme="minorHAnsi" w:cstheme="minorHAnsi"/>
          <w:sz w:val="22"/>
          <w:szCs w:val="22"/>
          <w:lang w:val="en-US"/>
        </w:rPr>
      </w:pPr>
      <w:r w:rsidRPr="00CD6645">
        <w:rPr>
          <w:rFonts w:asciiTheme="minorHAnsi" w:hAnsiTheme="minorHAnsi" w:cstheme="minorHAnsi"/>
          <w:b/>
          <w:sz w:val="22"/>
          <w:szCs w:val="22"/>
        </w:rPr>
        <w:t>Signed by</w:t>
      </w:r>
      <w:r w:rsidRPr="00CD6645">
        <w:rPr>
          <w:rFonts w:asciiTheme="minorHAnsi" w:hAnsiTheme="minorHAnsi" w:cstheme="minorHAnsi"/>
          <w:sz w:val="22"/>
          <w:szCs w:val="22"/>
        </w:rPr>
        <w:t xml:space="preserve"> (</w:t>
      </w:r>
      <w:r w:rsidRPr="00CD6645">
        <w:rPr>
          <w:rFonts w:asciiTheme="minorHAnsi" w:hAnsiTheme="minorHAnsi" w:cstheme="minorHAnsi"/>
          <w:sz w:val="22"/>
          <w:szCs w:val="21"/>
          <w:lang w:val="en-US"/>
        </w:rPr>
        <w:t xml:space="preserve">Participant/Client </w:t>
      </w:r>
      <w:r w:rsidRPr="00CD6645">
        <w:rPr>
          <w:rFonts w:asciiTheme="minorHAnsi" w:hAnsiTheme="minorHAnsi" w:cstheme="minorHAnsi"/>
          <w:sz w:val="22"/>
          <w:szCs w:val="22"/>
        </w:rPr>
        <w:t>/guardian</w:t>
      </w:r>
      <w:proofErr w:type="gramStart"/>
      <w:r w:rsidRPr="00CD6645">
        <w:rPr>
          <w:rFonts w:asciiTheme="minorHAnsi" w:hAnsiTheme="minorHAnsi" w:cstheme="minorHAnsi"/>
          <w:sz w:val="22"/>
          <w:szCs w:val="22"/>
        </w:rPr>
        <w:t>):</w:t>
      </w:r>
      <w:r w:rsidRPr="00CD6645">
        <w:rPr>
          <w:rFonts w:asciiTheme="minorHAnsi" w:hAnsiTheme="minorHAnsi" w:cstheme="minorHAnsi"/>
          <w:sz w:val="22"/>
          <w:szCs w:val="22"/>
          <w:lang w:val="en-US"/>
        </w:rPr>
        <w:t>_</w:t>
      </w:r>
      <w:proofErr w:type="gramEnd"/>
      <w:r w:rsidRPr="00CD6645">
        <w:rPr>
          <w:rFonts w:asciiTheme="minorHAnsi" w:hAnsiTheme="minorHAnsi" w:cstheme="minorHAnsi"/>
          <w:sz w:val="22"/>
          <w:szCs w:val="22"/>
          <w:lang w:val="en-US"/>
        </w:rPr>
        <w:t>______________________________________</w:t>
      </w:r>
    </w:p>
    <w:p w14:paraId="6E329787" w14:textId="77777777" w:rsidR="008E1D78" w:rsidRPr="00CD6645" w:rsidRDefault="008E1D78" w:rsidP="008E1D78">
      <w:pPr>
        <w:pStyle w:val="Numpara1"/>
        <w:numPr>
          <w:ilvl w:val="0"/>
          <w:numId w:val="0"/>
        </w:numPr>
        <w:spacing w:before="0"/>
        <w:rPr>
          <w:rFonts w:asciiTheme="minorHAnsi" w:hAnsiTheme="minorHAnsi" w:cstheme="minorHAnsi"/>
          <w:sz w:val="22"/>
          <w:szCs w:val="22"/>
          <w:lang w:val="en-US"/>
        </w:rPr>
      </w:pPr>
    </w:p>
    <w:p w14:paraId="25EC0F21" w14:textId="77777777" w:rsidR="008E1D78" w:rsidRPr="00CD6645" w:rsidRDefault="008E1D78" w:rsidP="008E1D78">
      <w:pPr>
        <w:spacing w:before="0" w:after="0"/>
        <w:ind w:right="-772"/>
        <w:rPr>
          <w:rFonts w:asciiTheme="minorHAnsi" w:hAnsiTheme="minorHAnsi" w:cstheme="minorHAnsi"/>
          <w:szCs w:val="22"/>
        </w:rPr>
      </w:pPr>
      <w:r w:rsidRPr="00CD6645">
        <w:rPr>
          <w:rFonts w:asciiTheme="minorHAnsi" w:hAnsiTheme="minorHAnsi" w:cstheme="minorHAnsi"/>
          <w:b/>
          <w:szCs w:val="22"/>
          <w:lang w:val="en-US"/>
        </w:rPr>
        <w:t>Date:</w:t>
      </w:r>
      <w:r w:rsidRPr="00CD6645">
        <w:rPr>
          <w:rFonts w:asciiTheme="minorHAnsi" w:hAnsiTheme="minorHAnsi" w:cstheme="minorHAnsi"/>
          <w:szCs w:val="22"/>
          <w:lang w:val="en-US"/>
        </w:rPr>
        <w:tab/>
        <w:t>______________________________</w:t>
      </w:r>
    </w:p>
    <w:p w14:paraId="6C0D2CD8" w14:textId="77777777" w:rsidR="008E1D78" w:rsidRPr="00CD6645" w:rsidRDefault="008E1D78" w:rsidP="008E1D78">
      <w:pPr>
        <w:spacing w:before="0" w:after="0"/>
        <w:ind w:right="-772"/>
        <w:rPr>
          <w:rFonts w:asciiTheme="minorHAnsi" w:hAnsiTheme="minorHAnsi" w:cstheme="minorHAnsi"/>
          <w:szCs w:val="22"/>
        </w:rPr>
      </w:pPr>
    </w:p>
    <w:p w14:paraId="507E3BBA" w14:textId="16D408EE" w:rsidR="008E1D78" w:rsidRPr="00CD6645" w:rsidRDefault="008E1D78" w:rsidP="008E1D78">
      <w:pPr>
        <w:pStyle w:val="Numpara1"/>
        <w:numPr>
          <w:ilvl w:val="0"/>
          <w:numId w:val="0"/>
        </w:numPr>
        <w:spacing w:before="0"/>
        <w:rPr>
          <w:rFonts w:asciiTheme="minorHAnsi" w:hAnsiTheme="minorHAnsi" w:cstheme="minorHAnsi"/>
          <w:sz w:val="22"/>
          <w:szCs w:val="22"/>
          <w:lang w:val="en-US"/>
        </w:rPr>
      </w:pPr>
      <w:r w:rsidRPr="00CD6645">
        <w:rPr>
          <w:rFonts w:asciiTheme="minorHAnsi" w:hAnsiTheme="minorHAnsi" w:cstheme="minorHAnsi"/>
          <w:i/>
          <w:sz w:val="22"/>
          <w:szCs w:val="22"/>
        </w:rPr>
        <w:t>In the presence of:</w:t>
      </w:r>
    </w:p>
    <w:p w14:paraId="15C61FB8" w14:textId="77777777" w:rsidR="008E1D78" w:rsidRPr="00CD6645" w:rsidRDefault="008E1D78" w:rsidP="008E1D78">
      <w:pPr>
        <w:pStyle w:val="Numpara1"/>
        <w:numPr>
          <w:ilvl w:val="0"/>
          <w:numId w:val="0"/>
        </w:numPr>
        <w:spacing w:before="0"/>
        <w:rPr>
          <w:rFonts w:asciiTheme="minorHAnsi" w:hAnsiTheme="minorHAnsi" w:cstheme="minorHAnsi"/>
          <w:sz w:val="22"/>
          <w:szCs w:val="22"/>
          <w:lang w:val="en-US"/>
        </w:rPr>
      </w:pPr>
    </w:p>
    <w:p w14:paraId="6CBBA4D1" w14:textId="77777777" w:rsidR="008E1D78" w:rsidRPr="00CD6645" w:rsidRDefault="008E1D78" w:rsidP="008E1D78">
      <w:pPr>
        <w:pStyle w:val="Numpara1"/>
        <w:numPr>
          <w:ilvl w:val="0"/>
          <w:numId w:val="0"/>
        </w:numPr>
        <w:spacing w:before="0"/>
        <w:rPr>
          <w:rFonts w:asciiTheme="minorHAnsi" w:hAnsiTheme="minorHAnsi" w:cstheme="minorHAnsi"/>
          <w:sz w:val="22"/>
          <w:szCs w:val="22"/>
          <w:lang w:val="en-US"/>
        </w:rPr>
      </w:pPr>
      <w:r w:rsidRPr="00CD6645">
        <w:rPr>
          <w:rFonts w:asciiTheme="minorHAnsi" w:hAnsiTheme="minorHAnsi" w:cstheme="minorHAnsi"/>
          <w:b/>
          <w:sz w:val="22"/>
          <w:szCs w:val="22"/>
        </w:rPr>
        <w:t>Signature of Witness</w:t>
      </w:r>
      <w:r w:rsidRPr="00CD6645">
        <w:rPr>
          <w:rFonts w:asciiTheme="minorHAnsi" w:hAnsiTheme="minorHAnsi" w:cstheme="minorHAnsi"/>
          <w:sz w:val="22"/>
          <w:szCs w:val="22"/>
        </w:rPr>
        <w:t xml:space="preserve">: </w:t>
      </w:r>
      <w:r w:rsidRPr="00CD6645">
        <w:rPr>
          <w:rFonts w:asciiTheme="minorHAnsi" w:hAnsiTheme="minorHAnsi" w:cstheme="minorHAnsi"/>
          <w:sz w:val="22"/>
          <w:szCs w:val="22"/>
          <w:lang w:val="en-US"/>
        </w:rPr>
        <w:t>_________________________________________________________</w:t>
      </w:r>
    </w:p>
    <w:p w14:paraId="75AED0FF" w14:textId="77777777" w:rsidR="008E1D78" w:rsidRPr="00CD6645" w:rsidRDefault="008E1D78" w:rsidP="008E1D78">
      <w:pPr>
        <w:pStyle w:val="Numpara1"/>
        <w:numPr>
          <w:ilvl w:val="0"/>
          <w:numId w:val="0"/>
        </w:numPr>
        <w:spacing w:before="0"/>
        <w:rPr>
          <w:rFonts w:asciiTheme="minorHAnsi" w:hAnsiTheme="minorHAnsi" w:cstheme="minorHAnsi"/>
          <w:sz w:val="22"/>
          <w:szCs w:val="22"/>
          <w:lang w:val="en-US"/>
        </w:rPr>
      </w:pPr>
    </w:p>
    <w:p w14:paraId="4E94B634" w14:textId="08D046DA" w:rsidR="008E1D78" w:rsidRPr="00CD6645" w:rsidRDefault="008E1D78" w:rsidP="008E1D78">
      <w:pPr>
        <w:pStyle w:val="Numpara1"/>
        <w:numPr>
          <w:ilvl w:val="0"/>
          <w:numId w:val="0"/>
        </w:numPr>
        <w:spacing w:before="0"/>
        <w:rPr>
          <w:rFonts w:asciiTheme="minorHAnsi" w:hAnsiTheme="minorHAnsi" w:cstheme="minorHAnsi"/>
          <w:sz w:val="22"/>
          <w:szCs w:val="22"/>
          <w:lang w:val="en-US"/>
        </w:rPr>
      </w:pPr>
      <w:r w:rsidRPr="00CD6645">
        <w:rPr>
          <w:rFonts w:asciiTheme="minorHAnsi" w:hAnsiTheme="minorHAnsi" w:cstheme="minorHAnsi"/>
          <w:b/>
          <w:sz w:val="22"/>
          <w:szCs w:val="22"/>
        </w:rPr>
        <w:t>Name of witness:</w:t>
      </w:r>
      <w:r w:rsidR="00462534">
        <w:rPr>
          <w:rFonts w:asciiTheme="minorHAnsi" w:hAnsiTheme="minorHAnsi" w:cstheme="minorHAnsi"/>
          <w:b/>
          <w:sz w:val="22"/>
          <w:szCs w:val="22"/>
        </w:rPr>
        <w:t xml:space="preserve"> </w:t>
      </w:r>
      <w:r w:rsidRPr="00CD6645">
        <w:rPr>
          <w:rFonts w:asciiTheme="minorHAnsi" w:hAnsiTheme="minorHAnsi" w:cstheme="minorHAnsi"/>
          <w:sz w:val="22"/>
          <w:szCs w:val="22"/>
          <w:lang w:val="en-US"/>
        </w:rPr>
        <w:t>____________________________________________________________</w:t>
      </w:r>
    </w:p>
    <w:p w14:paraId="3A1ED490" w14:textId="77777777" w:rsidR="008E1D78" w:rsidRPr="00CD6645" w:rsidRDefault="008E1D78" w:rsidP="008E1D78">
      <w:pPr>
        <w:pStyle w:val="Numpara1"/>
        <w:numPr>
          <w:ilvl w:val="0"/>
          <w:numId w:val="0"/>
        </w:numPr>
        <w:spacing w:before="0"/>
        <w:rPr>
          <w:rFonts w:asciiTheme="minorHAnsi" w:hAnsiTheme="minorHAnsi" w:cstheme="minorHAnsi"/>
          <w:sz w:val="22"/>
          <w:szCs w:val="22"/>
          <w:lang w:val="en-US"/>
        </w:rPr>
      </w:pPr>
    </w:p>
    <w:p w14:paraId="4BCD72D3" w14:textId="77777777" w:rsidR="008E1D78" w:rsidRPr="00CD6645" w:rsidRDefault="008E1D78" w:rsidP="008E1D78">
      <w:pPr>
        <w:pStyle w:val="Numpara1"/>
        <w:numPr>
          <w:ilvl w:val="0"/>
          <w:numId w:val="0"/>
        </w:numPr>
        <w:spacing w:before="0"/>
        <w:rPr>
          <w:rFonts w:asciiTheme="minorHAnsi" w:hAnsiTheme="minorHAnsi" w:cstheme="minorHAnsi"/>
          <w:sz w:val="22"/>
          <w:szCs w:val="22"/>
          <w:lang w:val="en-US"/>
        </w:rPr>
      </w:pPr>
      <w:r w:rsidRPr="00CD6645">
        <w:rPr>
          <w:rFonts w:asciiTheme="minorHAnsi" w:hAnsiTheme="minorHAnsi" w:cstheme="minorHAnsi"/>
          <w:b/>
          <w:sz w:val="22"/>
          <w:szCs w:val="22"/>
          <w:lang w:val="en-US"/>
        </w:rPr>
        <w:t>Date:</w:t>
      </w:r>
      <w:r w:rsidRPr="00CD6645">
        <w:rPr>
          <w:rFonts w:asciiTheme="minorHAnsi" w:hAnsiTheme="minorHAnsi" w:cstheme="minorHAnsi"/>
          <w:sz w:val="22"/>
          <w:szCs w:val="22"/>
          <w:lang w:val="en-US"/>
        </w:rPr>
        <w:tab/>
        <w:t>______________________________</w:t>
      </w:r>
    </w:p>
    <w:p w14:paraId="23BAF2AE" w14:textId="14256328" w:rsidR="008E1D78" w:rsidRPr="00CD6645" w:rsidRDefault="008E1D78" w:rsidP="008E1D78">
      <w:pPr>
        <w:rPr>
          <w:rFonts w:asciiTheme="minorHAnsi" w:hAnsiTheme="minorHAnsi" w:cstheme="minorHAnsi"/>
          <w:sz w:val="21"/>
          <w:szCs w:val="18"/>
        </w:rPr>
      </w:pPr>
    </w:p>
    <w:p w14:paraId="5A32C02F" w14:textId="74C21C31" w:rsidR="008E1D78" w:rsidRPr="00CD6645" w:rsidRDefault="008E1D78" w:rsidP="008E1D78">
      <w:pPr>
        <w:rPr>
          <w:rFonts w:asciiTheme="minorHAnsi" w:hAnsiTheme="minorHAnsi" w:cstheme="minorHAnsi"/>
          <w:b/>
          <w:bCs/>
          <w:i/>
          <w:iCs/>
          <w:sz w:val="21"/>
          <w:szCs w:val="18"/>
        </w:rPr>
      </w:pPr>
      <w:r w:rsidRPr="00CD6645">
        <w:rPr>
          <w:rFonts w:asciiTheme="minorHAnsi" w:hAnsiTheme="minorHAnsi" w:cstheme="minorHAnsi"/>
          <w:b/>
          <w:bCs/>
          <w:i/>
          <w:iCs/>
          <w:sz w:val="21"/>
          <w:szCs w:val="18"/>
        </w:rPr>
        <w:t>Email/SMS consent will also be deemed as acceptable</w:t>
      </w:r>
      <w:r w:rsidR="003D3A21">
        <w:rPr>
          <w:rFonts w:asciiTheme="minorHAnsi" w:hAnsiTheme="minorHAnsi" w:cstheme="minorHAnsi"/>
          <w:b/>
          <w:bCs/>
          <w:i/>
          <w:iCs/>
          <w:sz w:val="21"/>
          <w:szCs w:val="18"/>
        </w:rPr>
        <w:t xml:space="preserve"> where this communication method is preferred</w:t>
      </w:r>
      <w:r w:rsidRPr="00CD6645">
        <w:rPr>
          <w:rFonts w:asciiTheme="minorHAnsi" w:hAnsiTheme="minorHAnsi" w:cstheme="minorHAnsi"/>
          <w:b/>
          <w:bCs/>
          <w:i/>
          <w:iCs/>
          <w:sz w:val="21"/>
          <w:szCs w:val="18"/>
        </w:rPr>
        <w:t xml:space="preserve">. The relevant confirmation type will be saved within the </w:t>
      </w:r>
      <w:proofErr w:type="gramStart"/>
      <w:r w:rsidRPr="00CD6645">
        <w:rPr>
          <w:rFonts w:asciiTheme="minorHAnsi" w:hAnsiTheme="minorHAnsi" w:cstheme="minorHAnsi"/>
          <w:b/>
          <w:bCs/>
          <w:i/>
          <w:iCs/>
          <w:sz w:val="21"/>
          <w:szCs w:val="18"/>
        </w:rPr>
        <w:t>clients</w:t>
      </w:r>
      <w:proofErr w:type="gramEnd"/>
      <w:r w:rsidRPr="00CD6645">
        <w:rPr>
          <w:rFonts w:asciiTheme="minorHAnsi" w:hAnsiTheme="minorHAnsi" w:cstheme="minorHAnsi"/>
          <w:b/>
          <w:bCs/>
          <w:i/>
          <w:iCs/>
          <w:sz w:val="21"/>
          <w:szCs w:val="18"/>
        </w:rPr>
        <w:t xml:space="preserve"> file. </w:t>
      </w:r>
    </w:p>
    <w:p w14:paraId="6803C3DB" w14:textId="77777777" w:rsidR="008E1D78" w:rsidRPr="00CD6645" w:rsidRDefault="008E1D78" w:rsidP="008E1D78">
      <w:pPr>
        <w:pStyle w:val="Heading3"/>
        <w:spacing w:before="0"/>
        <w:rPr>
          <w:rFonts w:asciiTheme="minorHAnsi" w:hAnsiTheme="minorHAnsi" w:cstheme="minorHAnsi"/>
          <w:sz w:val="32"/>
        </w:rPr>
      </w:pPr>
      <w:r w:rsidRPr="00CD6645">
        <w:rPr>
          <w:rFonts w:asciiTheme="minorHAnsi" w:hAnsiTheme="minorHAnsi" w:cstheme="minorHAnsi"/>
          <w:sz w:val="32"/>
        </w:rPr>
        <w:t>Privacy Statement</w:t>
      </w:r>
    </w:p>
    <w:p w14:paraId="737DA144" w14:textId="42CF9393" w:rsidR="008E1D78" w:rsidRPr="00CD6645" w:rsidRDefault="008E1D78" w:rsidP="008E1D78">
      <w:pPr>
        <w:spacing w:before="0" w:after="0"/>
        <w:ind w:right="-772"/>
        <w:rPr>
          <w:rFonts w:asciiTheme="minorHAnsi" w:hAnsiTheme="minorHAnsi" w:cstheme="minorHAnsi"/>
          <w:szCs w:val="22"/>
        </w:rPr>
      </w:pPr>
      <w:r w:rsidRPr="00CD6645">
        <w:rPr>
          <w:rFonts w:asciiTheme="minorHAnsi" w:hAnsiTheme="minorHAnsi" w:cstheme="minorHAnsi"/>
          <w:szCs w:val="22"/>
        </w:rPr>
        <w:t>WHR Allied Health will only collect, use or disclose your personal information in accordance with the 13 Australian Privacy Principles of the Privacy Amendment (Enhancing Privacy Protection) Act 2012 and the 10 Information Privacy Principles, which are the practical core of the Information Privacy Act 2000 (Victoria). Within this document, Health Information has the meaning given in the Health Records Act 2001 (Vic); Personal Information and Sensitive Information have the meanings given in the Information Privacy Act 2000 (Vic).</w:t>
      </w:r>
    </w:p>
    <w:p w14:paraId="35A09F72" w14:textId="77777777" w:rsidR="008E1D78" w:rsidRPr="00CD6645" w:rsidRDefault="008E1D78" w:rsidP="008E1D78">
      <w:pPr>
        <w:spacing w:before="0" w:after="0"/>
        <w:ind w:right="-772"/>
        <w:rPr>
          <w:rFonts w:asciiTheme="minorHAnsi" w:hAnsiTheme="minorHAnsi" w:cstheme="minorHAnsi"/>
          <w:szCs w:val="22"/>
        </w:rPr>
      </w:pPr>
    </w:p>
    <w:p w14:paraId="6E11A80F" w14:textId="77777777" w:rsidR="008E1D78" w:rsidRPr="00CD6645" w:rsidRDefault="008E1D78" w:rsidP="008E1D78">
      <w:pPr>
        <w:spacing w:before="0" w:after="0"/>
        <w:ind w:right="-772"/>
        <w:rPr>
          <w:rFonts w:asciiTheme="minorHAnsi" w:hAnsiTheme="minorHAnsi" w:cstheme="minorHAnsi"/>
          <w:szCs w:val="22"/>
        </w:rPr>
      </w:pPr>
      <w:r w:rsidRPr="00CD6645">
        <w:rPr>
          <w:rFonts w:asciiTheme="minorHAnsi" w:hAnsiTheme="minorHAnsi" w:cstheme="minorHAnsi"/>
          <w:szCs w:val="22"/>
        </w:rPr>
        <w:t xml:space="preserve">WHR Allied Health </w:t>
      </w:r>
      <w:proofErr w:type="gramStart"/>
      <w:r w:rsidRPr="00CD6645">
        <w:rPr>
          <w:rFonts w:asciiTheme="minorHAnsi" w:hAnsiTheme="minorHAnsi" w:cstheme="minorHAnsi"/>
          <w:szCs w:val="22"/>
        </w:rPr>
        <w:t>will at all times</w:t>
      </w:r>
      <w:proofErr w:type="gramEnd"/>
      <w:r w:rsidRPr="00CD6645">
        <w:rPr>
          <w:rFonts w:asciiTheme="minorHAnsi" w:hAnsiTheme="minorHAnsi" w:cstheme="minorHAnsi"/>
          <w:szCs w:val="22"/>
        </w:rPr>
        <w:t xml:space="preserve">, endeavour to ensure that you are informed in relation to all services provided, and instances of us requesting information from third parties. We will provide options that may be available and disclose our opinion on their advantages and disadvantages, including what is likely to happen if nothing is done. We will also make recommendations in relation to the supports provided. We will disclose any perceived risk, and the seriousness of this risk. </w:t>
      </w:r>
    </w:p>
    <w:p w14:paraId="36694AE0" w14:textId="77777777" w:rsidR="008E1D78" w:rsidRDefault="008E1D78" w:rsidP="008E1D78">
      <w:pPr>
        <w:spacing w:before="0" w:after="0"/>
        <w:ind w:right="-772"/>
        <w:rPr>
          <w:rFonts w:asciiTheme="minorHAnsi" w:hAnsiTheme="minorHAnsi" w:cstheme="minorHAnsi"/>
          <w:szCs w:val="22"/>
        </w:rPr>
      </w:pPr>
    </w:p>
    <w:p w14:paraId="006A3DEF" w14:textId="77777777" w:rsidR="008E1D78" w:rsidRDefault="008E1D78" w:rsidP="008E1D78">
      <w:pPr>
        <w:spacing w:before="0" w:after="0"/>
        <w:ind w:right="-772"/>
        <w:rPr>
          <w:rFonts w:asciiTheme="minorHAnsi" w:hAnsiTheme="minorHAnsi" w:cstheme="minorHAnsi"/>
          <w:szCs w:val="22"/>
        </w:rPr>
      </w:pPr>
    </w:p>
    <w:p w14:paraId="06D6A30A" w14:textId="77777777" w:rsidR="008E1D78" w:rsidRDefault="008E1D78" w:rsidP="008E1D78">
      <w:pPr>
        <w:spacing w:before="0" w:after="0"/>
        <w:ind w:right="-772"/>
        <w:rPr>
          <w:rFonts w:asciiTheme="minorHAnsi" w:hAnsiTheme="minorHAnsi" w:cstheme="minorHAnsi"/>
          <w:szCs w:val="22"/>
        </w:rPr>
      </w:pPr>
    </w:p>
    <w:p w14:paraId="7339665C" w14:textId="77777777" w:rsidR="008E1D78" w:rsidRDefault="008E1D78" w:rsidP="008E1D78">
      <w:pPr>
        <w:spacing w:before="0" w:after="0"/>
        <w:ind w:right="-772"/>
        <w:rPr>
          <w:rFonts w:asciiTheme="minorHAnsi" w:hAnsiTheme="minorHAnsi" w:cstheme="minorHAnsi"/>
          <w:szCs w:val="22"/>
        </w:rPr>
      </w:pPr>
    </w:p>
    <w:p w14:paraId="7C18D7CF" w14:textId="77777777" w:rsidR="008E1D78" w:rsidRDefault="008E1D78" w:rsidP="008E1D78">
      <w:pPr>
        <w:spacing w:before="0" w:after="0"/>
        <w:ind w:right="-772"/>
        <w:rPr>
          <w:rFonts w:asciiTheme="minorHAnsi" w:hAnsiTheme="minorHAnsi" w:cstheme="minorHAnsi"/>
          <w:szCs w:val="22"/>
        </w:rPr>
      </w:pPr>
    </w:p>
    <w:p w14:paraId="601C1682" w14:textId="77777777" w:rsidR="008E1D78" w:rsidRPr="00CD6645" w:rsidRDefault="008E1D78" w:rsidP="008E1D78">
      <w:pPr>
        <w:spacing w:before="0" w:after="0"/>
        <w:ind w:right="-772"/>
        <w:rPr>
          <w:rFonts w:asciiTheme="minorHAnsi" w:hAnsiTheme="minorHAnsi" w:cstheme="minorHAnsi"/>
          <w:szCs w:val="22"/>
        </w:rPr>
      </w:pPr>
    </w:p>
    <w:p w14:paraId="3098723D" w14:textId="77777777" w:rsidR="008E1D78" w:rsidRPr="00CD6645" w:rsidRDefault="008E1D78" w:rsidP="008E1D78">
      <w:pPr>
        <w:spacing w:before="0" w:after="0"/>
        <w:ind w:right="-772"/>
        <w:rPr>
          <w:rFonts w:asciiTheme="minorHAnsi" w:hAnsiTheme="minorHAnsi" w:cstheme="minorHAnsi"/>
          <w:szCs w:val="22"/>
        </w:rPr>
      </w:pPr>
    </w:p>
    <w:p w14:paraId="61A15C35" w14:textId="77777777" w:rsidR="00CA5D68" w:rsidRDefault="00CA5D68">
      <w:pPr>
        <w:spacing w:before="0" w:after="0"/>
        <w:rPr>
          <w:rFonts w:asciiTheme="minorHAnsi" w:eastAsia="Arial" w:hAnsiTheme="minorHAnsi" w:cstheme="minorHAnsi"/>
          <w:b/>
          <w:bCs/>
          <w:color w:val="000000" w:themeColor="text1"/>
          <w:spacing w:val="0"/>
          <w:w w:val="110"/>
          <w:sz w:val="21"/>
          <w:szCs w:val="26"/>
          <w:lang w:val="en-US"/>
        </w:rPr>
      </w:pPr>
      <w:r>
        <w:rPr>
          <w:rFonts w:asciiTheme="minorHAnsi" w:hAnsiTheme="minorHAnsi" w:cstheme="minorHAnsi"/>
          <w:w w:val="110"/>
        </w:rPr>
        <w:br w:type="page"/>
      </w:r>
    </w:p>
    <w:p w14:paraId="63634F0C" w14:textId="38B061B6" w:rsidR="008E1D78" w:rsidRPr="00CD6645" w:rsidRDefault="008E1D78" w:rsidP="008E1D78">
      <w:pPr>
        <w:pStyle w:val="ThirdTitle"/>
        <w:rPr>
          <w:rFonts w:asciiTheme="minorHAnsi" w:hAnsiTheme="minorHAnsi" w:cstheme="minorHAnsi"/>
        </w:rPr>
      </w:pPr>
      <w:r w:rsidRPr="00CD6645">
        <w:rPr>
          <w:rFonts w:asciiTheme="minorHAnsi" w:hAnsiTheme="minorHAnsi" w:cstheme="minorHAnsi"/>
          <w:w w:val="110"/>
        </w:rPr>
        <w:lastRenderedPageBreak/>
        <w:t xml:space="preserve">Sensitive waste management (Participant and </w:t>
      </w:r>
      <w:proofErr w:type="spellStart"/>
      <w:r w:rsidRPr="00CD6645">
        <w:rPr>
          <w:rFonts w:asciiTheme="minorHAnsi" w:hAnsiTheme="minorHAnsi" w:cstheme="minorHAnsi"/>
          <w:w w:val="110"/>
        </w:rPr>
        <w:t>Organisational</w:t>
      </w:r>
      <w:proofErr w:type="spellEnd"/>
      <w:r w:rsidRPr="00CD6645">
        <w:rPr>
          <w:rFonts w:asciiTheme="minorHAnsi" w:hAnsiTheme="minorHAnsi" w:cstheme="minorHAnsi"/>
          <w:w w:val="110"/>
        </w:rPr>
        <w:t xml:space="preserve"> Records)</w:t>
      </w:r>
    </w:p>
    <w:p w14:paraId="73DC64BC" w14:textId="77777777" w:rsidR="008E1D78" w:rsidRPr="00CD6645" w:rsidRDefault="008E1D78" w:rsidP="008E1D78">
      <w:pPr>
        <w:rPr>
          <w:rFonts w:asciiTheme="minorHAnsi" w:hAnsiTheme="minorHAnsi" w:cstheme="minorHAnsi"/>
          <w:szCs w:val="22"/>
        </w:rPr>
      </w:pPr>
      <w:r w:rsidRPr="00CD6645">
        <w:rPr>
          <w:rFonts w:asciiTheme="minorHAnsi" w:hAnsiTheme="minorHAnsi" w:cstheme="minorHAnsi"/>
          <w:szCs w:val="22"/>
        </w:rPr>
        <w:t>To reduce risks of data breach (where personal information is accessed by someone unauthorised):</w:t>
      </w:r>
    </w:p>
    <w:p w14:paraId="69117748" w14:textId="77777777" w:rsidR="008E1D78" w:rsidRPr="00CD6645" w:rsidRDefault="008E1D78" w:rsidP="008E1D78">
      <w:pPr>
        <w:pStyle w:val="ListParagraph"/>
        <w:widowControl w:val="0"/>
        <w:numPr>
          <w:ilvl w:val="0"/>
          <w:numId w:val="10"/>
        </w:numPr>
        <w:autoSpaceDE w:val="0"/>
        <w:autoSpaceDN w:val="0"/>
        <w:spacing w:before="0" w:after="0"/>
        <w:rPr>
          <w:rFonts w:asciiTheme="minorHAnsi" w:hAnsiTheme="minorHAnsi" w:cstheme="minorHAnsi"/>
          <w:szCs w:val="22"/>
        </w:rPr>
      </w:pPr>
      <w:r w:rsidRPr="00CD6645">
        <w:rPr>
          <w:rFonts w:asciiTheme="minorHAnsi" w:hAnsiTheme="minorHAnsi" w:cstheme="minorHAnsi"/>
          <w:szCs w:val="22"/>
        </w:rPr>
        <w:t xml:space="preserve">Shredding is completed onsite at each of the WHR Allied Health offices. </w:t>
      </w:r>
    </w:p>
    <w:p w14:paraId="5E19F014" w14:textId="1C59CF79" w:rsidR="008E1D78" w:rsidRPr="00CD6645" w:rsidRDefault="008E1D78" w:rsidP="008E1D78">
      <w:pPr>
        <w:pStyle w:val="ListParagraph"/>
        <w:widowControl w:val="0"/>
        <w:numPr>
          <w:ilvl w:val="0"/>
          <w:numId w:val="10"/>
        </w:numPr>
        <w:autoSpaceDE w:val="0"/>
        <w:autoSpaceDN w:val="0"/>
        <w:spacing w:before="0" w:after="0"/>
        <w:rPr>
          <w:rFonts w:asciiTheme="minorHAnsi" w:hAnsiTheme="minorHAnsi" w:cstheme="minorHAnsi"/>
          <w:szCs w:val="22"/>
        </w:rPr>
      </w:pPr>
      <w:r w:rsidRPr="00CD6645">
        <w:rPr>
          <w:rFonts w:asciiTheme="minorHAnsi" w:hAnsiTheme="minorHAnsi" w:cstheme="minorHAnsi"/>
          <w:szCs w:val="22"/>
        </w:rPr>
        <w:t>The shredded paper is placed in</w:t>
      </w:r>
      <w:r w:rsidR="003D3A21">
        <w:rPr>
          <w:rFonts w:asciiTheme="minorHAnsi" w:hAnsiTheme="minorHAnsi" w:cstheme="minorHAnsi"/>
          <w:szCs w:val="22"/>
        </w:rPr>
        <w:t>to</w:t>
      </w:r>
      <w:r w:rsidRPr="00CD6645">
        <w:rPr>
          <w:rFonts w:asciiTheme="minorHAnsi" w:hAnsiTheme="minorHAnsi" w:cstheme="minorHAnsi"/>
          <w:szCs w:val="22"/>
        </w:rPr>
        <w:t xml:space="preserve"> compost bin</w:t>
      </w:r>
      <w:r>
        <w:rPr>
          <w:rFonts w:asciiTheme="minorHAnsi" w:hAnsiTheme="minorHAnsi" w:cstheme="minorHAnsi"/>
          <w:szCs w:val="22"/>
        </w:rPr>
        <w:t>s.</w:t>
      </w:r>
    </w:p>
    <w:p w14:paraId="241C10D3" w14:textId="77777777" w:rsidR="008E1D78" w:rsidRPr="00CD6645" w:rsidRDefault="008E1D78" w:rsidP="008E1D78">
      <w:pPr>
        <w:pStyle w:val="ListParagraph"/>
        <w:widowControl w:val="0"/>
        <w:numPr>
          <w:ilvl w:val="0"/>
          <w:numId w:val="10"/>
        </w:numPr>
        <w:autoSpaceDE w:val="0"/>
        <w:autoSpaceDN w:val="0"/>
        <w:spacing w:before="0" w:after="0"/>
        <w:rPr>
          <w:rFonts w:asciiTheme="minorHAnsi" w:hAnsiTheme="minorHAnsi" w:cstheme="minorHAnsi"/>
          <w:szCs w:val="22"/>
        </w:rPr>
      </w:pPr>
      <w:r w:rsidRPr="00CD6645">
        <w:rPr>
          <w:rFonts w:asciiTheme="minorHAnsi" w:hAnsiTheme="minorHAnsi" w:cstheme="minorHAnsi"/>
          <w:szCs w:val="22"/>
        </w:rPr>
        <w:t>Printed material containing personal or confidential information is not disposed of in general waste.</w:t>
      </w:r>
    </w:p>
    <w:p w14:paraId="63BE3528" w14:textId="77777777" w:rsidR="008E1D78" w:rsidRPr="00CD6645" w:rsidRDefault="008E1D78" w:rsidP="008E1D78">
      <w:pPr>
        <w:pStyle w:val="ListParagraph"/>
        <w:widowControl w:val="0"/>
        <w:numPr>
          <w:ilvl w:val="0"/>
          <w:numId w:val="10"/>
        </w:numPr>
        <w:autoSpaceDE w:val="0"/>
        <w:autoSpaceDN w:val="0"/>
        <w:spacing w:before="0" w:after="0"/>
        <w:rPr>
          <w:rFonts w:asciiTheme="minorHAnsi" w:hAnsiTheme="minorHAnsi" w:cstheme="minorHAnsi"/>
        </w:rPr>
      </w:pPr>
      <w:r>
        <w:rPr>
          <w:rFonts w:asciiTheme="minorHAnsi" w:hAnsiTheme="minorHAnsi" w:cstheme="minorHAnsi"/>
          <w:szCs w:val="22"/>
        </w:rPr>
        <w:t>Co</w:t>
      </w:r>
      <w:r w:rsidRPr="00CD6645">
        <w:rPr>
          <w:rFonts w:asciiTheme="minorHAnsi" w:hAnsiTheme="minorHAnsi" w:cstheme="minorHAnsi"/>
          <w:szCs w:val="22"/>
        </w:rPr>
        <w:t>mputers, computer storage, mobile phones, media and USB memory keys used to store personal information</w:t>
      </w:r>
      <w:r w:rsidRPr="00CD6645">
        <w:rPr>
          <w:rFonts w:asciiTheme="minorHAnsi" w:hAnsiTheme="minorHAnsi" w:cstheme="minorHAnsi"/>
        </w:rPr>
        <w:t xml:space="preserve"> are disposed of by using a qualified </w:t>
      </w:r>
      <w:r w:rsidRPr="00CD6645">
        <w:rPr>
          <w:rFonts w:asciiTheme="minorHAnsi" w:hAnsiTheme="minorHAnsi" w:cstheme="minorHAnsi"/>
          <w:spacing w:val="-7"/>
        </w:rPr>
        <w:t xml:space="preserve">secure </w:t>
      </w:r>
      <w:r w:rsidRPr="00CD6645">
        <w:rPr>
          <w:rFonts w:asciiTheme="minorHAnsi" w:hAnsiTheme="minorHAnsi" w:cstheme="minorHAnsi"/>
        </w:rPr>
        <w:t>E-waste</w:t>
      </w:r>
      <w:r w:rsidRPr="00CD6645">
        <w:rPr>
          <w:rFonts w:asciiTheme="minorHAnsi" w:hAnsiTheme="minorHAnsi" w:cstheme="minorHAnsi"/>
          <w:spacing w:val="-11"/>
        </w:rPr>
        <w:t xml:space="preserve"> </w:t>
      </w:r>
      <w:r w:rsidRPr="00CD6645">
        <w:rPr>
          <w:rFonts w:asciiTheme="minorHAnsi" w:hAnsiTheme="minorHAnsi" w:cstheme="minorHAnsi"/>
          <w:spacing w:val="-3"/>
        </w:rPr>
        <w:t>service.</w:t>
      </w:r>
    </w:p>
    <w:p w14:paraId="130A3CD0" w14:textId="77777777" w:rsidR="008E1D78" w:rsidRPr="00CD6645" w:rsidRDefault="008E1D78" w:rsidP="008E1D78">
      <w:pPr>
        <w:pStyle w:val="Numpara1"/>
        <w:numPr>
          <w:ilvl w:val="0"/>
          <w:numId w:val="0"/>
        </w:numPr>
        <w:spacing w:before="0"/>
        <w:rPr>
          <w:rFonts w:asciiTheme="minorHAnsi" w:hAnsiTheme="minorHAnsi" w:cstheme="minorHAnsi"/>
          <w:sz w:val="22"/>
          <w:szCs w:val="22"/>
          <w:lang w:val="en-US"/>
        </w:rPr>
      </w:pPr>
    </w:p>
    <w:p w14:paraId="0ACBC604" w14:textId="77777777" w:rsidR="008E1D78" w:rsidRPr="00CD6645" w:rsidRDefault="008E1D78" w:rsidP="008E1D78">
      <w:pPr>
        <w:pStyle w:val="Numpara1"/>
        <w:numPr>
          <w:ilvl w:val="0"/>
          <w:numId w:val="0"/>
        </w:numPr>
        <w:spacing w:before="0"/>
        <w:rPr>
          <w:rFonts w:asciiTheme="minorHAnsi" w:hAnsiTheme="minorHAnsi" w:cstheme="minorHAnsi"/>
          <w:b/>
          <w:sz w:val="22"/>
          <w:szCs w:val="22"/>
          <w:lang w:val="en-US"/>
        </w:rPr>
      </w:pPr>
      <w:r w:rsidRPr="00CD6645">
        <w:rPr>
          <w:rFonts w:asciiTheme="minorHAnsi" w:hAnsiTheme="minorHAnsi" w:cstheme="minorHAnsi"/>
          <w:b/>
          <w:sz w:val="22"/>
          <w:szCs w:val="22"/>
          <w:lang w:val="en-US"/>
        </w:rPr>
        <w:t xml:space="preserve">I </w:t>
      </w:r>
      <w:proofErr w:type="spellStart"/>
      <w:r w:rsidRPr="00CD6645">
        <w:rPr>
          <w:rFonts w:asciiTheme="minorHAnsi" w:hAnsiTheme="minorHAnsi" w:cstheme="minorHAnsi"/>
          <w:b/>
          <w:sz w:val="22"/>
          <w:szCs w:val="22"/>
          <w:lang w:val="en-US"/>
        </w:rPr>
        <w:t>authorise</w:t>
      </w:r>
      <w:proofErr w:type="spellEnd"/>
      <w:r w:rsidRPr="00CD6645">
        <w:rPr>
          <w:rFonts w:asciiTheme="minorHAnsi" w:hAnsiTheme="minorHAnsi" w:cstheme="minorHAnsi"/>
          <w:b/>
          <w:sz w:val="22"/>
          <w:szCs w:val="22"/>
          <w:lang w:val="en-US"/>
        </w:rPr>
        <w:t xml:space="preserve"> and consent to </w:t>
      </w:r>
      <w:r w:rsidRPr="00CD6645">
        <w:rPr>
          <w:rFonts w:asciiTheme="minorHAnsi" w:hAnsiTheme="minorHAnsi" w:cstheme="minorHAnsi"/>
          <w:b/>
          <w:sz w:val="22"/>
          <w:szCs w:val="22"/>
        </w:rPr>
        <w:t>WHR Allied Health</w:t>
      </w:r>
      <w:r w:rsidRPr="00CD6645">
        <w:rPr>
          <w:rFonts w:asciiTheme="minorHAnsi" w:hAnsiTheme="minorHAnsi" w:cstheme="minorHAnsi"/>
          <w:b/>
          <w:sz w:val="22"/>
          <w:szCs w:val="22"/>
          <w:lang w:val="en-US"/>
        </w:rPr>
        <w:t xml:space="preserve"> requesting, discussing, providing and obtaining Health Information about me from any third party, including the National Disability Insurance Agency, who hold such information; and using such Health Information, for the purposes of providing services to me. I understand that the Health Information may be required for the purposes of assisting to provide my supports and services</w:t>
      </w:r>
    </w:p>
    <w:p w14:paraId="467841BF" w14:textId="77777777" w:rsidR="008E1D78" w:rsidRPr="00CD6645" w:rsidRDefault="008E1D78" w:rsidP="008E1D78">
      <w:pPr>
        <w:pStyle w:val="Numpara4"/>
        <w:numPr>
          <w:ilvl w:val="0"/>
          <w:numId w:val="0"/>
        </w:numPr>
        <w:spacing w:before="0"/>
        <w:rPr>
          <w:rFonts w:asciiTheme="minorHAnsi" w:hAnsiTheme="minorHAnsi" w:cstheme="minorHAnsi"/>
          <w:sz w:val="22"/>
          <w:szCs w:val="22"/>
          <w:lang w:val="en-US"/>
        </w:rPr>
      </w:pPr>
    </w:p>
    <w:p w14:paraId="0E7F225E" w14:textId="77777777" w:rsidR="008E1D78" w:rsidRPr="0068083E" w:rsidRDefault="008E1D78" w:rsidP="008E1D78">
      <w:pPr>
        <w:pStyle w:val="Numpara4"/>
        <w:numPr>
          <w:ilvl w:val="0"/>
          <w:numId w:val="0"/>
        </w:numPr>
        <w:spacing w:before="0"/>
        <w:rPr>
          <w:rFonts w:asciiTheme="minorHAnsi" w:hAnsiTheme="minorHAnsi" w:cstheme="minorHAnsi"/>
          <w:b/>
          <w:sz w:val="22"/>
          <w:szCs w:val="22"/>
          <w:lang w:val="en-US"/>
        </w:rPr>
      </w:pPr>
      <w:r w:rsidRPr="00CD6645">
        <w:rPr>
          <w:rFonts w:asciiTheme="minorHAnsi" w:hAnsiTheme="minorHAnsi" w:cstheme="minorHAnsi"/>
          <w:b/>
          <w:sz w:val="22"/>
          <w:szCs w:val="22"/>
          <w:lang w:val="en-US"/>
        </w:rPr>
        <w:t xml:space="preserve">I </w:t>
      </w:r>
      <w:proofErr w:type="spellStart"/>
      <w:r w:rsidRPr="00CD6645">
        <w:rPr>
          <w:rFonts w:asciiTheme="minorHAnsi" w:hAnsiTheme="minorHAnsi" w:cstheme="minorHAnsi"/>
          <w:b/>
          <w:sz w:val="22"/>
          <w:szCs w:val="22"/>
          <w:lang w:val="en-US"/>
        </w:rPr>
        <w:t>authorise</w:t>
      </w:r>
      <w:proofErr w:type="spellEnd"/>
      <w:r w:rsidRPr="00CD6645">
        <w:rPr>
          <w:rFonts w:asciiTheme="minorHAnsi" w:hAnsiTheme="minorHAnsi" w:cstheme="minorHAnsi"/>
          <w:b/>
          <w:sz w:val="22"/>
          <w:szCs w:val="22"/>
          <w:lang w:val="en-US"/>
        </w:rPr>
        <w:t xml:space="preserve"> and consent to a photocopy or scanned electronic version of this authority being sufficient evidence of my authority and consent to discuss or provide the Health Information requested.</w:t>
      </w:r>
    </w:p>
    <w:p w14:paraId="3E562BCB" w14:textId="77777777" w:rsidR="008E1D78" w:rsidRPr="00CD6645" w:rsidRDefault="008E1D78" w:rsidP="008E1D78">
      <w:pPr>
        <w:rPr>
          <w:rFonts w:asciiTheme="minorHAnsi" w:hAnsiTheme="minorHAnsi" w:cstheme="minorHAnsi"/>
          <w:lang w:val="en-US"/>
        </w:rPr>
      </w:pPr>
      <w:r w:rsidRPr="00CD6645">
        <w:rPr>
          <w:rFonts w:asciiTheme="minorHAnsi" w:hAnsiTheme="minorHAnsi" w:cstheme="minorHAnsi"/>
          <w:lang w:val="en-US"/>
        </w:rPr>
        <w:t>Where the service is being provided to someone under the age of 18, or where the participant/client is not perceived to have the capacity to consent, this document can be completed by a parent/guardian or a person responsible under the Guardianships and Administration Act 1986 (Vic).</w:t>
      </w:r>
    </w:p>
    <w:p w14:paraId="0ADAD4B4" w14:textId="77777777" w:rsidR="008E1D78" w:rsidRPr="00CD6645" w:rsidRDefault="008E1D78" w:rsidP="008E1D78">
      <w:pPr>
        <w:rPr>
          <w:rFonts w:asciiTheme="minorHAnsi" w:hAnsiTheme="minorHAnsi" w:cstheme="minorHAnsi"/>
          <w:lang w:val="en-US"/>
        </w:rPr>
      </w:pPr>
      <w:r w:rsidRPr="00CD6645">
        <w:rPr>
          <w:rFonts w:asciiTheme="minorHAnsi" w:hAnsiTheme="minorHAnsi" w:cstheme="minorHAnsi"/>
          <w:lang w:val="en-US"/>
        </w:rPr>
        <w:t xml:space="preserve">I understand that I may request access to Health Information about me that is held by WHR Allied Health on 03 5261 9037, save to the extent that the WHR Allied Health is required or </w:t>
      </w:r>
      <w:proofErr w:type="spellStart"/>
      <w:r w:rsidRPr="00CD6645">
        <w:rPr>
          <w:rFonts w:asciiTheme="minorHAnsi" w:hAnsiTheme="minorHAnsi" w:cstheme="minorHAnsi"/>
          <w:lang w:val="en-US"/>
        </w:rPr>
        <w:t>authorised</w:t>
      </w:r>
      <w:proofErr w:type="spellEnd"/>
      <w:r w:rsidRPr="00CD6645">
        <w:rPr>
          <w:rFonts w:asciiTheme="minorHAnsi" w:hAnsiTheme="minorHAnsi" w:cstheme="minorHAnsi"/>
          <w:lang w:val="en-US"/>
        </w:rPr>
        <w:t xml:space="preserve"> by law to refuse to provide access.</w:t>
      </w:r>
    </w:p>
    <w:p w14:paraId="081EBB96" w14:textId="77777777" w:rsidR="008E1D78" w:rsidRPr="000124FC" w:rsidRDefault="008E1D78" w:rsidP="008E1D78">
      <w:pPr>
        <w:rPr>
          <w:rFonts w:asciiTheme="minorHAnsi" w:hAnsiTheme="minorHAnsi" w:cstheme="minorHAnsi"/>
          <w:b/>
          <w:bCs/>
          <w:sz w:val="24"/>
          <w:szCs w:val="18"/>
          <w:lang w:val="en-US"/>
        </w:rPr>
      </w:pPr>
      <w:r w:rsidRPr="000124FC">
        <w:rPr>
          <w:rFonts w:asciiTheme="minorHAnsi" w:hAnsiTheme="minorHAnsi" w:cstheme="minorHAnsi"/>
          <w:b/>
          <w:bCs/>
          <w:sz w:val="24"/>
          <w:szCs w:val="18"/>
          <w:lang w:val="en-US"/>
        </w:rPr>
        <w:t>Partial Consent</w:t>
      </w:r>
    </w:p>
    <w:p w14:paraId="1E0F13D4" w14:textId="77777777" w:rsidR="008E1D78" w:rsidRPr="00CD6645" w:rsidRDefault="008E1D78" w:rsidP="008E1D78">
      <w:pPr>
        <w:rPr>
          <w:rFonts w:asciiTheme="minorHAnsi" w:hAnsiTheme="minorHAnsi" w:cstheme="minorHAnsi"/>
          <w:lang w:val="en-US"/>
        </w:rPr>
      </w:pPr>
      <w:r w:rsidRPr="00CD6645">
        <w:rPr>
          <w:rFonts w:asciiTheme="minorHAnsi" w:hAnsiTheme="minorHAnsi" w:cstheme="minorHAnsi"/>
          <w:lang w:val="en-US"/>
        </w:rPr>
        <w:t>Where there are instances of partial consent (i.e. Participant/Client provides permission to speak with their treating GP, but not their Physiotherapist) the Participant/Client (or the person responsible) can provide this detail below:</w:t>
      </w:r>
    </w:p>
    <w:p w14:paraId="4378778B" w14:textId="4D3A4D38" w:rsidR="008E1D78" w:rsidRDefault="008E1D78" w:rsidP="008E1D78">
      <w:pPr>
        <w:rPr>
          <w:rFonts w:asciiTheme="minorHAnsi" w:hAnsiTheme="minorHAnsi" w:cstheme="minorHAnsi"/>
          <w:lang w:val="en-US"/>
        </w:rPr>
      </w:pPr>
      <w:r w:rsidRPr="00CD6645">
        <w:rPr>
          <w:rFonts w:asciiTheme="minorHAnsi" w:hAnsiTheme="minorHAnsi" w:cstheme="minorHAnsi"/>
          <w:lang w:val="en-US"/>
        </w:rPr>
        <w:t xml:space="preserve">Authority and consent </w:t>
      </w:r>
      <w:r w:rsidRPr="00CD6645">
        <w:rPr>
          <w:rFonts w:asciiTheme="minorHAnsi" w:hAnsiTheme="minorHAnsi" w:cstheme="minorHAnsi"/>
          <w:i/>
          <w:lang w:val="en-US"/>
        </w:rPr>
        <w:t>not</w:t>
      </w:r>
      <w:r w:rsidRPr="00CD6645">
        <w:rPr>
          <w:rFonts w:asciiTheme="minorHAnsi" w:hAnsiTheme="minorHAnsi" w:cstheme="minorHAnsi"/>
          <w:lang w:val="en-US"/>
        </w:rPr>
        <w:t xml:space="preserve"> provided to </w:t>
      </w:r>
      <w:r w:rsidRPr="00CD6645">
        <w:rPr>
          <w:rFonts w:asciiTheme="minorHAnsi" w:hAnsiTheme="minorHAnsi" w:cstheme="minorHAnsi"/>
        </w:rPr>
        <w:t xml:space="preserve">WHR Allied Health </w:t>
      </w:r>
      <w:r w:rsidRPr="00CD6645">
        <w:rPr>
          <w:rFonts w:asciiTheme="minorHAnsi" w:hAnsiTheme="minorHAnsi" w:cstheme="minorHAnsi"/>
          <w:lang w:val="en-US"/>
        </w:rPr>
        <w:t>to speak with</w:t>
      </w:r>
      <w:r w:rsidR="003D3A21">
        <w:rPr>
          <w:rFonts w:asciiTheme="minorHAnsi" w:hAnsiTheme="minorHAnsi" w:cstheme="minorHAnsi"/>
          <w:lang w:val="en-US"/>
        </w:rPr>
        <w:t>:</w:t>
      </w:r>
      <w:r w:rsidRPr="00CD6645">
        <w:rPr>
          <w:rFonts w:asciiTheme="minorHAnsi" w:hAnsiTheme="minorHAnsi" w:cstheme="minorHAnsi"/>
          <w:lang w:val="en-US"/>
        </w:rPr>
        <w:t xml:space="preserve"> </w:t>
      </w:r>
    </w:p>
    <w:p w14:paraId="0D7E56E2" w14:textId="77777777" w:rsidR="003D3A21" w:rsidRPr="00CD6645" w:rsidRDefault="003D3A21" w:rsidP="008E1D78">
      <w:pPr>
        <w:rPr>
          <w:rFonts w:asciiTheme="minorHAnsi" w:hAnsiTheme="minorHAnsi" w:cstheme="minorHAnsi"/>
          <w:lang w:val="en-US"/>
        </w:rPr>
      </w:pPr>
    </w:p>
    <w:p w14:paraId="7F8EECEE" w14:textId="42D7D5A6" w:rsidR="008E1D78" w:rsidRDefault="008E1D78" w:rsidP="008E1D78">
      <w:pPr>
        <w:pStyle w:val="Numpara1"/>
        <w:numPr>
          <w:ilvl w:val="0"/>
          <w:numId w:val="0"/>
        </w:numPr>
        <w:spacing w:before="0"/>
        <w:rPr>
          <w:rFonts w:asciiTheme="minorHAnsi" w:hAnsiTheme="minorHAnsi" w:cstheme="minorHAnsi"/>
          <w:sz w:val="22"/>
          <w:szCs w:val="22"/>
          <w:lang w:val="en-US"/>
        </w:rPr>
      </w:pPr>
      <w:r w:rsidRPr="00CD6645">
        <w:rPr>
          <w:rFonts w:asciiTheme="minorHAnsi" w:hAnsiTheme="minorHAnsi" w:cstheme="minorHAnsi"/>
          <w:b/>
          <w:sz w:val="22"/>
          <w:szCs w:val="22"/>
          <w:lang w:val="en-US"/>
        </w:rPr>
        <w:t>Name:</w:t>
      </w:r>
      <w:r w:rsidRPr="00CD6645">
        <w:rPr>
          <w:rFonts w:asciiTheme="minorHAnsi" w:hAnsiTheme="minorHAnsi" w:cstheme="minorHAnsi"/>
          <w:b/>
          <w:sz w:val="22"/>
          <w:szCs w:val="22"/>
          <w:lang w:val="en-US"/>
        </w:rPr>
        <w:tab/>
      </w:r>
      <w:r w:rsidRPr="00CD6645">
        <w:rPr>
          <w:rFonts w:asciiTheme="minorHAnsi" w:hAnsiTheme="minorHAnsi" w:cstheme="minorHAnsi"/>
          <w:sz w:val="22"/>
          <w:szCs w:val="22"/>
          <w:lang w:val="en-US"/>
        </w:rPr>
        <w:t>_____________________________________________________________________</w:t>
      </w:r>
    </w:p>
    <w:p w14:paraId="6D2C07F6" w14:textId="77777777" w:rsidR="003D3A21" w:rsidRPr="00CD6645" w:rsidRDefault="003D3A21" w:rsidP="008E1D78">
      <w:pPr>
        <w:pStyle w:val="Numpara1"/>
        <w:numPr>
          <w:ilvl w:val="0"/>
          <w:numId w:val="0"/>
        </w:numPr>
        <w:spacing w:before="0"/>
        <w:rPr>
          <w:rFonts w:asciiTheme="minorHAnsi" w:hAnsiTheme="minorHAnsi" w:cstheme="minorHAnsi"/>
          <w:sz w:val="22"/>
          <w:szCs w:val="22"/>
          <w:lang w:val="en-US"/>
        </w:rPr>
      </w:pPr>
    </w:p>
    <w:p w14:paraId="292453B5" w14:textId="77777777" w:rsidR="008E1D78" w:rsidRPr="00CD6645" w:rsidRDefault="008E1D78" w:rsidP="008E1D78">
      <w:pPr>
        <w:pStyle w:val="Numpara1"/>
        <w:numPr>
          <w:ilvl w:val="0"/>
          <w:numId w:val="0"/>
        </w:numPr>
        <w:spacing w:before="0"/>
        <w:rPr>
          <w:rFonts w:asciiTheme="minorHAnsi" w:hAnsiTheme="minorHAnsi" w:cstheme="minorHAnsi"/>
          <w:sz w:val="22"/>
          <w:szCs w:val="22"/>
          <w:lang w:val="en-US"/>
        </w:rPr>
      </w:pPr>
      <w:proofErr w:type="gramStart"/>
      <w:r w:rsidRPr="00CD6645">
        <w:rPr>
          <w:rFonts w:asciiTheme="minorHAnsi" w:hAnsiTheme="minorHAnsi" w:cstheme="minorHAnsi"/>
          <w:b/>
          <w:sz w:val="22"/>
          <w:szCs w:val="22"/>
          <w:lang w:val="en-US"/>
        </w:rPr>
        <w:t>Position</w:t>
      </w:r>
      <w:r w:rsidRPr="00CD6645">
        <w:rPr>
          <w:rFonts w:asciiTheme="minorHAnsi" w:hAnsiTheme="minorHAnsi" w:cstheme="minorHAnsi"/>
          <w:sz w:val="22"/>
          <w:szCs w:val="22"/>
          <w:lang w:val="en-US"/>
        </w:rPr>
        <w:t>:_</w:t>
      </w:r>
      <w:proofErr w:type="gramEnd"/>
      <w:r w:rsidRPr="00CD6645">
        <w:rPr>
          <w:rFonts w:asciiTheme="minorHAnsi" w:hAnsiTheme="minorHAnsi" w:cstheme="minorHAnsi"/>
          <w:sz w:val="22"/>
          <w:szCs w:val="22"/>
          <w:lang w:val="en-US"/>
        </w:rPr>
        <w:t>__________________________________________________________________</w:t>
      </w:r>
    </w:p>
    <w:p w14:paraId="71AC1A4C" w14:textId="77777777" w:rsidR="008E1D78" w:rsidRPr="00CD6645" w:rsidRDefault="008E1D78" w:rsidP="008E1D78">
      <w:pPr>
        <w:pStyle w:val="Heading3"/>
        <w:rPr>
          <w:rFonts w:asciiTheme="minorHAnsi" w:hAnsiTheme="minorHAnsi" w:cstheme="minorHAnsi"/>
          <w:szCs w:val="18"/>
          <w:lang w:val="en-US"/>
        </w:rPr>
        <w:sectPr w:rsidR="008E1D78" w:rsidRPr="00CD6645" w:rsidSect="004A2586">
          <w:headerReference w:type="default" r:id="rId15"/>
          <w:footerReference w:type="even" r:id="rId16"/>
          <w:footerReference w:type="default" r:id="rId17"/>
          <w:headerReference w:type="first" r:id="rId18"/>
          <w:footerReference w:type="first" r:id="rId19"/>
          <w:pgSz w:w="11900" w:h="16840"/>
          <w:pgMar w:top="1440" w:right="1440" w:bottom="1440" w:left="1440" w:header="709" w:footer="709" w:gutter="0"/>
          <w:cols w:space="708"/>
          <w:titlePg/>
          <w:docGrid w:linePitch="360"/>
        </w:sectPr>
      </w:pPr>
    </w:p>
    <w:p w14:paraId="7279C3C0" w14:textId="77777777" w:rsidR="008E1D78" w:rsidRDefault="008E1D78" w:rsidP="008E1D78">
      <w:pPr>
        <w:pStyle w:val="Heading3"/>
        <w:rPr>
          <w:rFonts w:asciiTheme="minorHAnsi" w:hAnsiTheme="minorHAnsi" w:cstheme="minorHAnsi"/>
          <w:szCs w:val="18"/>
          <w:lang w:val="en-US"/>
        </w:rPr>
      </w:pPr>
    </w:p>
    <w:p w14:paraId="44579D8D" w14:textId="77777777" w:rsidR="008E1D78" w:rsidRPr="000124FC" w:rsidRDefault="008E1D78" w:rsidP="008E1D78">
      <w:pPr>
        <w:pStyle w:val="Heading3"/>
        <w:rPr>
          <w:rFonts w:asciiTheme="minorHAnsi" w:hAnsiTheme="minorHAnsi" w:cstheme="minorHAnsi"/>
          <w:b/>
          <w:bCs/>
          <w:szCs w:val="18"/>
          <w:lang w:val="en-US"/>
        </w:rPr>
      </w:pPr>
      <w:r w:rsidRPr="000124FC">
        <w:rPr>
          <w:rFonts w:asciiTheme="minorHAnsi" w:hAnsiTheme="minorHAnsi" w:cstheme="minorHAnsi"/>
          <w:b/>
          <w:bCs/>
          <w:szCs w:val="18"/>
          <w:lang w:val="en-US"/>
        </w:rPr>
        <w:t>Specific Consent</w:t>
      </w:r>
    </w:p>
    <w:p w14:paraId="70440D5A" w14:textId="77777777" w:rsidR="008E1D78" w:rsidRPr="00CD6645" w:rsidRDefault="008E1D78" w:rsidP="008E1D78">
      <w:pPr>
        <w:pStyle w:val="Numpara1"/>
        <w:numPr>
          <w:ilvl w:val="0"/>
          <w:numId w:val="0"/>
        </w:numPr>
        <w:spacing w:before="0"/>
        <w:rPr>
          <w:rFonts w:asciiTheme="minorHAnsi" w:hAnsiTheme="minorHAnsi" w:cstheme="minorHAnsi"/>
          <w:sz w:val="22"/>
          <w:szCs w:val="21"/>
          <w:lang w:val="en-US"/>
        </w:rPr>
      </w:pPr>
      <w:r w:rsidRPr="00CD6645">
        <w:rPr>
          <w:rFonts w:asciiTheme="minorHAnsi" w:hAnsiTheme="minorHAnsi" w:cstheme="minorHAnsi"/>
          <w:sz w:val="22"/>
          <w:szCs w:val="21"/>
          <w:lang w:val="en-US"/>
        </w:rPr>
        <w:t>Where there are instances of specific consent (i.e. Participant/Client provides permission to speak with their school) the Participant/Client (or the person responsible) can provide this detail below:</w:t>
      </w:r>
    </w:p>
    <w:p w14:paraId="7DC11B72" w14:textId="77777777" w:rsidR="008E1D78" w:rsidRPr="00CD6645" w:rsidRDefault="008E1D78" w:rsidP="008E1D78">
      <w:pPr>
        <w:pStyle w:val="Numpara1"/>
        <w:numPr>
          <w:ilvl w:val="0"/>
          <w:numId w:val="0"/>
        </w:numPr>
        <w:spacing w:before="0"/>
        <w:rPr>
          <w:rFonts w:asciiTheme="minorHAnsi" w:hAnsiTheme="minorHAnsi" w:cstheme="minorHAnsi"/>
          <w:sz w:val="22"/>
          <w:szCs w:val="21"/>
          <w:lang w:val="en-US"/>
        </w:rPr>
      </w:pPr>
    </w:p>
    <w:p w14:paraId="7446D807" w14:textId="77777777" w:rsidR="008E1D78" w:rsidRPr="00CD6645" w:rsidRDefault="008E1D78" w:rsidP="008E1D78">
      <w:pPr>
        <w:pStyle w:val="Numpara1"/>
        <w:numPr>
          <w:ilvl w:val="0"/>
          <w:numId w:val="0"/>
        </w:numPr>
        <w:spacing w:before="0"/>
        <w:rPr>
          <w:rFonts w:asciiTheme="minorHAnsi" w:hAnsiTheme="minorHAnsi" w:cstheme="minorHAnsi"/>
          <w:sz w:val="22"/>
          <w:szCs w:val="21"/>
          <w:lang w:val="en-US"/>
        </w:rPr>
      </w:pPr>
      <w:r w:rsidRPr="00CD6645">
        <w:rPr>
          <w:rFonts w:asciiTheme="minorHAnsi" w:hAnsiTheme="minorHAnsi" w:cstheme="minorHAnsi"/>
          <w:sz w:val="22"/>
          <w:szCs w:val="21"/>
          <w:lang w:val="en-US"/>
        </w:rPr>
        <w:t xml:space="preserve">Authority and consent provided to </w:t>
      </w:r>
      <w:r w:rsidRPr="00CD6645">
        <w:rPr>
          <w:rFonts w:asciiTheme="minorHAnsi" w:hAnsiTheme="minorHAnsi" w:cstheme="minorHAnsi"/>
          <w:sz w:val="22"/>
          <w:szCs w:val="22"/>
        </w:rPr>
        <w:t xml:space="preserve">WHR Allied Health </w:t>
      </w:r>
      <w:r w:rsidRPr="00CD6645">
        <w:rPr>
          <w:rFonts w:asciiTheme="minorHAnsi" w:hAnsiTheme="minorHAnsi" w:cstheme="minorHAnsi"/>
          <w:sz w:val="22"/>
          <w:szCs w:val="21"/>
          <w:lang w:val="en-US"/>
        </w:rPr>
        <w:t>to speak with:</w:t>
      </w:r>
    </w:p>
    <w:p w14:paraId="5CDA68DF" w14:textId="77777777" w:rsidR="008E1D78" w:rsidRPr="00CD6645" w:rsidRDefault="008E1D78" w:rsidP="008E1D78">
      <w:pPr>
        <w:pStyle w:val="Numpara1"/>
        <w:numPr>
          <w:ilvl w:val="0"/>
          <w:numId w:val="0"/>
        </w:numPr>
        <w:spacing w:before="0"/>
        <w:rPr>
          <w:rFonts w:asciiTheme="minorHAnsi" w:hAnsiTheme="minorHAnsi" w:cstheme="minorHAnsi"/>
          <w:sz w:val="22"/>
          <w:szCs w:val="21"/>
          <w:lang w:val="en-US"/>
        </w:rPr>
      </w:pPr>
      <w:r w:rsidRPr="00CD6645">
        <w:rPr>
          <w:rFonts w:asciiTheme="minorHAnsi" w:hAnsiTheme="minorHAnsi" w:cstheme="minorHAnsi"/>
          <w:b/>
          <w:sz w:val="22"/>
          <w:szCs w:val="21"/>
          <w:lang w:val="en-US"/>
        </w:rPr>
        <w:t>Name:</w:t>
      </w:r>
      <w:r w:rsidRPr="00CD6645">
        <w:rPr>
          <w:rFonts w:asciiTheme="minorHAnsi" w:hAnsiTheme="minorHAnsi" w:cstheme="minorHAnsi"/>
          <w:b/>
          <w:sz w:val="22"/>
          <w:szCs w:val="21"/>
          <w:lang w:val="en-US"/>
        </w:rPr>
        <w:tab/>
      </w:r>
      <w:r w:rsidRPr="00CD6645">
        <w:rPr>
          <w:rFonts w:asciiTheme="minorHAnsi" w:hAnsiTheme="minorHAnsi" w:cstheme="minorHAnsi"/>
          <w:sz w:val="22"/>
          <w:szCs w:val="21"/>
          <w:lang w:val="en-US"/>
        </w:rPr>
        <w:t>__________________________</w:t>
      </w:r>
      <w:r w:rsidRPr="00CD6645">
        <w:rPr>
          <w:rFonts w:asciiTheme="minorHAnsi" w:hAnsiTheme="minorHAnsi" w:cstheme="minorHAnsi"/>
          <w:sz w:val="22"/>
          <w:szCs w:val="22"/>
          <w:lang w:val="en-US"/>
        </w:rPr>
        <w:t>_______________</w:t>
      </w:r>
      <w:r w:rsidRPr="00CD6645">
        <w:rPr>
          <w:rFonts w:asciiTheme="minorHAnsi" w:hAnsiTheme="minorHAnsi" w:cstheme="minorHAnsi"/>
          <w:sz w:val="22"/>
          <w:szCs w:val="21"/>
          <w:lang w:val="en-US"/>
        </w:rPr>
        <w:t>____________________________</w:t>
      </w:r>
    </w:p>
    <w:p w14:paraId="41F6153E" w14:textId="77777777" w:rsidR="008E1D78" w:rsidRPr="00CD6645" w:rsidRDefault="008E1D78" w:rsidP="00CA5D68">
      <w:pPr>
        <w:pStyle w:val="Numpara1"/>
        <w:numPr>
          <w:ilvl w:val="0"/>
          <w:numId w:val="0"/>
        </w:numPr>
        <w:rPr>
          <w:rFonts w:asciiTheme="minorHAnsi" w:hAnsiTheme="minorHAnsi" w:cstheme="minorHAnsi"/>
          <w:sz w:val="22"/>
          <w:szCs w:val="22"/>
          <w:lang w:val="en-US"/>
        </w:rPr>
      </w:pPr>
      <w:proofErr w:type="gramStart"/>
      <w:r w:rsidRPr="00CD6645">
        <w:rPr>
          <w:rFonts w:asciiTheme="minorHAnsi" w:hAnsiTheme="minorHAnsi" w:cstheme="minorHAnsi"/>
          <w:b/>
          <w:sz w:val="22"/>
          <w:szCs w:val="21"/>
          <w:lang w:val="en-US"/>
        </w:rPr>
        <w:t>Position:</w:t>
      </w:r>
      <w:r w:rsidRPr="00CD6645">
        <w:rPr>
          <w:rFonts w:asciiTheme="minorHAnsi" w:hAnsiTheme="minorHAnsi" w:cstheme="minorHAnsi"/>
          <w:sz w:val="22"/>
          <w:szCs w:val="21"/>
          <w:lang w:val="en-US"/>
        </w:rPr>
        <w:t>_</w:t>
      </w:r>
      <w:proofErr w:type="gramEnd"/>
      <w:r w:rsidRPr="00CD6645">
        <w:rPr>
          <w:rFonts w:asciiTheme="minorHAnsi" w:hAnsiTheme="minorHAnsi" w:cstheme="minorHAnsi"/>
          <w:sz w:val="22"/>
          <w:szCs w:val="21"/>
          <w:lang w:val="en-US"/>
        </w:rPr>
        <w:t>_______________________</w:t>
      </w:r>
      <w:r w:rsidRPr="00CD6645">
        <w:rPr>
          <w:rFonts w:asciiTheme="minorHAnsi" w:hAnsiTheme="minorHAnsi" w:cstheme="minorHAnsi"/>
          <w:sz w:val="22"/>
          <w:szCs w:val="22"/>
          <w:lang w:val="en-US"/>
        </w:rPr>
        <w:t>______</w:t>
      </w:r>
      <w:r w:rsidRPr="00CD6645">
        <w:rPr>
          <w:rFonts w:asciiTheme="minorHAnsi" w:hAnsiTheme="minorHAnsi" w:cstheme="minorHAnsi"/>
          <w:sz w:val="22"/>
          <w:szCs w:val="21"/>
          <w:lang w:val="en-US"/>
        </w:rPr>
        <w:t>_</w:t>
      </w:r>
      <w:r w:rsidRPr="00CD6645">
        <w:rPr>
          <w:rFonts w:asciiTheme="minorHAnsi" w:hAnsiTheme="minorHAnsi" w:cstheme="minorHAnsi"/>
          <w:sz w:val="22"/>
          <w:szCs w:val="22"/>
          <w:lang w:val="en-US"/>
        </w:rPr>
        <w:t>________</w:t>
      </w:r>
      <w:r w:rsidRPr="00CD6645">
        <w:rPr>
          <w:rFonts w:asciiTheme="minorHAnsi" w:hAnsiTheme="minorHAnsi" w:cstheme="minorHAnsi"/>
          <w:sz w:val="22"/>
          <w:szCs w:val="21"/>
          <w:lang w:val="en-US"/>
        </w:rPr>
        <w:t>_____________________________</w:t>
      </w:r>
    </w:p>
    <w:p w14:paraId="1899CA63" w14:textId="77777777" w:rsidR="008E1D78" w:rsidRPr="00CD6645" w:rsidRDefault="008E1D78" w:rsidP="008E1D78">
      <w:pPr>
        <w:pStyle w:val="Numpara1"/>
        <w:numPr>
          <w:ilvl w:val="0"/>
          <w:numId w:val="0"/>
        </w:numPr>
        <w:spacing w:before="0"/>
        <w:rPr>
          <w:rFonts w:asciiTheme="minorHAnsi" w:hAnsiTheme="minorHAnsi" w:cstheme="minorHAnsi"/>
          <w:sz w:val="22"/>
          <w:szCs w:val="22"/>
          <w:lang w:val="en-US"/>
        </w:rPr>
      </w:pPr>
    </w:p>
    <w:p w14:paraId="5EF5E9CA" w14:textId="77777777" w:rsidR="008E1D78" w:rsidRPr="00CD6645" w:rsidRDefault="008E1D78" w:rsidP="008E1D78">
      <w:pPr>
        <w:pStyle w:val="Numpara1"/>
        <w:numPr>
          <w:ilvl w:val="0"/>
          <w:numId w:val="0"/>
        </w:numPr>
        <w:spacing w:before="0"/>
        <w:rPr>
          <w:rFonts w:asciiTheme="minorHAnsi" w:hAnsiTheme="minorHAnsi" w:cstheme="minorHAnsi"/>
          <w:sz w:val="22"/>
          <w:szCs w:val="22"/>
          <w:lang w:val="en-US"/>
        </w:rPr>
      </w:pPr>
      <w:r w:rsidRPr="00CD6645">
        <w:rPr>
          <w:rFonts w:asciiTheme="minorHAnsi" w:hAnsiTheme="minorHAnsi" w:cstheme="minorHAnsi"/>
          <w:b/>
          <w:sz w:val="22"/>
          <w:szCs w:val="22"/>
        </w:rPr>
        <w:t>Signed by</w:t>
      </w:r>
      <w:r w:rsidRPr="00CD6645">
        <w:rPr>
          <w:rFonts w:asciiTheme="minorHAnsi" w:hAnsiTheme="minorHAnsi" w:cstheme="minorHAnsi"/>
          <w:sz w:val="22"/>
          <w:szCs w:val="22"/>
        </w:rPr>
        <w:t xml:space="preserve"> (</w:t>
      </w:r>
      <w:r w:rsidRPr="00CD6645">
        <w:rPr>
          <w:rFonts w:asciiTheme="minorHAnsi" w:hAnsiTheme="minorHAnsi" w:cstheme="minorHAnsi"/>
          <w:sz w:val="22"/>
          <w:szCs w:val="21"/>
          <w:lang w:val="en-US"/>
        </w:rPr>
        <w:t xml:space="preserve">Participant/Client </w:t>
      </w:r>
      <w:r w:rsidRPr="00CD6645">
        <w:rPr>
          <w:rFonts w:asciiTheme="minorHAnsi" w:hAnsiTheme="minorHAnsi" w:cstheme="minorHAnsi"/>
          <w:sz w:val="22"/>
          <w:szCs w:val="22"/>
        </w:rPr>
        <w:t>/guardian</w:t>
      </w:r>
      <w:proofErr w:type="gramStart"/>
      <w:r w:rsidRPr="00CD6645">
        <w:rPr>
          <w:rFonts w:asciiTheme="minorHAnsi" w:hAnsiTheme="minorHAnsi" w:cstheme="minorHAnsi"/>
          <w:sz w:val="22"/>
          <w:szCs w:val="22"/>
        </w:rPr>
        <w:t>):</w:t>
      </w:r>
      <w:r w:rsidRPr="00CD6645">
        <w:rPr>
          <w:rFonts w:asciiTheme="minorHAnsi" w:hAnsiTheme="minorHAnsi" w:cstheme="minorHAnsi"/>
          <w:sz w:val="22"/>
          <w:szCs w:val="22"/>
          <w:lang w:val="en-US"/>
        </w:rPr>
        <w:t>_</w:t>
      </w:r>
      <w:proofErr w:type="gramEnd"/>
      <w:r w:rsidRPr="00CD6645">
        <w:rPr>
          <w:rFonts w:asciiTheme="minorHAnsi" w:hAnsiTheme="minorHAnsi" w:cstheme="minorHAnsi"/>
          <w:sz w:val="22"/>
          <w:szCs w:val="22"/>
          <w:lang w:val="en-US"/>
        </w:rPr>
        <w:t>______________________________________</w:t>
      </w:r>
    </w:p>
    <w:p w14:paraId="1B16E292" w14:textId="77777777" w:rsidR="008E1D78" w:rsidRPr="00CD6645" w:rsidRDefault="008E1D78" w:rsidP="00CA5D68">
      <w:pPr>
        <w:pStyle w:val="Numpara1"/>
        <w:numPr>
          <w:ilvl w:val="0"/>
          <w:numId w:val="0"/>
        </w:numPr>
        <w:rPr>
          <w:rFonts w:asciiTheme="minorHAnsi" w:hAnsiTheme="minorHAnsi" w:cstheme="minorHAnsi"/>
          <w:sz w:val="22"/>
          <w:szCs w:val="22"/>
          <w:lang w:val="en-US"/>
        </w:rPr>
      </w:pPr>
      <w:r w:rsidRPr="00CD6645">
        <w:rPr>
          <w:rFonts w:asciiTheme="minorHAnsi" w:hAnsiTheme="minorHAnsi" w:cstheme="minorHAnsi"/>
          <w:b/>
          <w:sz w:val="22"/>
          <w:szCs w:val="22"/>
        </w:rPr>
        <w:t>Name</w:t>
      </w:r>
      <w:r w:rsidRPr="00CD6645">
        <w:rPr>
          <w:rFonts w:asciiTheme="minorHAnsi" w:hAnsiTheme="minorHAnsi" w:cstheme="minorHAnsi"/>
          <w:sz w:val="22"/>
          <w:szCs w:val="22"/>
        </w:rPr>
        <w:t xml:space="preserve"> (</w:t>
      </w:r>
      <w:r w:rsidRPr="00CD6645">
        <w:rPr>
          <w:rFonts w:asciiTheme="minorHAnsi" w:hAnsiTheme="minorHAnsi" w:cstheme="minorHAnsi"/>
          <w:sz w:val="22"/>
          <w:szCs w:val="21"/>
          <w:lang w:val="en-US"/>
        </w:rPr>
        <w:t xml:space="preserve">Participant/Client </w:t>
      </w:r>
      <w:r w:rsidRPr="00CD6645">
        <w:rPr>
          <w:rFonts w:asciiTheme="minorHAnsi" w:hAnsiTheme="minorHAnsi" w:cstheme="minorHAnsi"/>
          <w:sz w:val="22"/>
          <w:szCs w:val="22"/>
        </w:rPr>
        <w:t>/guardian</w:t>
      </w:r>
      <w:proofErr w:type="gramStart"/>
      <w:r w:rsidRPr="00CD6645">
        <w:rPr>
          <w:rFonts w:asciiTheme="minorHAnsi" w:hAnsiTheme="minorHAnsi" w:cstheme="minorHAnsi"/>
          <w:sz w:val="22"/>
          <w:szCs w:val="22"/>
        </w:rPr>
        <w:t>):</w:t>
      </w:r>
      <w:r w:rsidRPr="00CD6645">
        <w:rPr>
          <w:rFonts w:asciiTheme="minorHAnsi" w:hAnsiTheme="minorHAnsi" w:cstheme="minorHAnsi"/>
          <w:sz w:val="22"/>
          <w:szCs w:val="22"/>
          <w:lang w:val="en-US"/>
        </w:rPr>
        <w:t>_</w:t>
      </w:r>
      <w:proofErr w:type="gramEnd"/>
      <w:r w:rsidRPr="00CD6645">
        <w:rPr>
          <w:rFonts w:asciiTheme="minorHAnsi" w:hAnsiTheme="minorHAnsi" w:cstheme="minorHAnsi"/>
          <w:sz w:val="22"/>
          <w:szCs w:val="22"/>
          <w:lang w:val="en-US"/>
        </w:rPr>
        <w:t>_______________________________________</w:t>
      </w:r>
    </w:p>
    <w:p w14:paraId="57FEBC00" w14:textId="77777777" w:rsidR="008E1D78" w:rsidRDefault="008E1D78" w:rsidP="00CA5D68">
      <w:pPr>
        <w:pStyle w:val="Numpara1"/>
        <w:numPr>
          <w:ilvl w:val="0"/>
          <w:numId w:val="0"/>
        </w:numPr>
        <w:rPr>
          <w:rFonts w:asciiTheme="minorHAnsi" w:hAnsiTheme="minorHAnsi" w:cstheme="minorHAnsi"/>
          <w:sz w:val="22"/>
          <w:szCs w:val="22"/>
          <w:lang w:val="en-US"/>
        </w:rPr>
      </w:pPr>
      <w:r w:rsidRPr="00CD6645">
        <w:rPr>
          <w:rFonts w:asciiTheme="minorHAnsi" w:hAnsiTheme="minorHAnsi" w:cstheme="minorHAnsi"/>
          <w:b/>
          <w:sz w:val="22"/>
          <w:szCs w:val="22"/>
          <w:lang w:val="en-US"/>
        </w:rPr>
        <w:t>Date:</w:t>
      </w:r>
      <w:r w:rsidRPr="00CD6645">
        <w:rPr>
          <w:rFonts w:asciiTheme="minorHAnsi" w:hAnsiTheme="minorHAnsi" w:cstheme="minorHAnsi"/>
          <w:sz w:val="22"/>
          <w:szCs w:val="22"/>
          <w:lang w:val="en-US"/>
        </w:rPr>
        <w:tab/>
        <w:t>______________________________</w:t>
      </w:r>
    </w:p>
    <w:p w14:paraId="627F3858" w14:textId="77777777" w:rsidR="008E1D78" w:rsidRDefault="008E1D78" w:rsidP="008E1D78">
      <w:pPr>
        <w:pStyle w:val="Numpara1"/>
        <w:numPr>
          <w:ilvl w:val="0"/>
          <w:numId w:val="0"/>
        </w:numPr>
        <w:spacing w:before="0"/>
        <w:rPr>
          <w:rFonts w:asciiTheme="minorHAnsi" w:hAnsiTheme="minorHAnsi" w:cstheme="minorHAnsi"/>
          <w:sz w:val="22"/>
          <w:szCs w:val="22"/>
          <w:lang w:val="en-US"/>
        </w:rPr>
      </w:pPr>
    </w:p>
    <w:p w14:paraId="45A17AD5" w14:textId="77777777" w:rsidR="008E1D78" w:rsidRPr="00CD6645" w:rsidRDefault="008E1D78" w:rsidP="008E1D78">
      <w:pPr>
        <w:pStyle w:val="Numpara1"/>
        <w:numPr>
          <w:ilvl w:val="0"/>
          <w:numId w:val="0"/>
        </w:numPr>
        <w:spacing w:before="0"/>
        <w:rPr>
          <w:rFonts w:asciiTheme="minorHAnsi" w:hAnsiTheme="minorHAnsi" w:cstheme="minorHAnsi"/>
          <w:sz w:val="22"/>
          <w:szCs w:val="22"/>
          <w:lang w:val="en-US"/>
        </w:rPr>
      </w:pPr>
    </w:p>
    <w:p w14:paraId="5EF228AD" w14:textId="77777777" w:rsidR="008E1D78" w:rsidRPr="000124FC" w:rsidRDefault="008E1D78" w:rsidP="008E1D78">
      <w:pPr>
        <w:pStyle w:val="Heading3"/>
        <w:rPr>
          <w:rFonts w:asciiTheme="minorHAnsi" w:hAnsiTheme="minorHAnsi" w:cstheme="minorHAnsi"/>
          <w:b/>
          <w:bCs/>
          <w:i/>
          <w:sz w:val="28"/>
          <w:szCs w:val="22"/>
          <w:lang w:val="en-US"/>
        </w:rPr>
      </w:pPr>
      <w:r w:rsidRPr="000124FC">
        <w:rPr>
          <w:rFonts w:asciiTheme="minorHAnsi" w:hAnsiTheme="minorHAnsi" w:cstheme="minorHAnsi"/>
          <w:b/>
          <w:bCs/>
          <w:szCs w:val="18"/>
        </w:rPr>
        <w:t>Verbal Participant/Client Consent</w:t>
      </w:r>
    </w:p>
    <w:p w14:paraId="0B0F52E3" w14:textId="77777777" w:rsidR="008E1D78" w:rsidRPr="00CD6645" w:rsidRDefault="008E1D78" w:rsidP="008E1D78">
      <w:pPr>
        <w:spacing w:before="0" w:after="0"/>
        <w:rPr>
          <w:rFonts w:asciiTheme="minorHAnsi" w:eastAsia="Times New Roman" w:hAnsiTheme="minorHAnsi" w:cstheme="minorHAnsi"/>
          <w:i/>
          <w:spacing w:val="0"/>
          <w:sz w:val="18"/>
          <w:szCs w:val="18"/>
        </w:rPr>
      </w:pPr>
      <w:r w:rsidRPr="00CD6645">
        <w:rPr>
          <w:rFonts w:asciiTheme="minorHAnsi" w:eastAsia="Times New Roman" w:hAnsiTheme="minorHAnsi" w:cstheme="minorHAnsi"/>
          <w:i/>
          <w:spacing w:val="0"/>
          <w:sz w:val="18"/>
          <w:szCs w:val="18"/>
        </w:rPr>
        <w:t>(Worker/Practitioner Use Only)</w:t>
      </w:r>
    </w:p>
    <w:p w14:paraId="65EB805D" w14:textId="77777777" w:rsidR="008E1D78" w:rsidRPr="00CD6645" w:rsidRDefault="008E1D78" w:rsidP="008E1D78">
      <w:pPr>
        <w:spacing w:before="0" w:after="0"/>
        <w:rPr>
          <w:rFonts w:asciiTheme="minorHAnsi" w:eastAsia="Times New Roman" w:hAnsiTheme="minorHAnsi" w:cstheme="minorHAnsi"/>
          <w:spacing w:val="0"/>
          <w:sz w:val="18"/>
          <w:szCs w:val="18"/>
        </w:rPr>
      </w:pPr>
      <w:r w:rsidRPr="00CD6645">
        <w:rPr>
          <w:rFonts w:asciiTheme="minorHAnsi" w:eastAsia="Times New Roman" w:hAnsiTheme="minorHAnsi" w:cstheme="minorHAnsi"/>
          <w:i/>
          <w:spacing w:val="0"/>
          <w:sz w:val="18"/>
          <w:szCs w:val="18"/>
        </w:rPr>
        <w:t>Verbal consent should only be used where it is not practicable to obtain written consent</w:t>
      </w:r>
      <w:r w:rsidRPr="00CD6645">
        <w:rPr>
          <w:rFonts w:asciiTheme="minorHAnsi" w:eastAsia="Times New Roman" w:hAnsiTheme="minorHAnsi" w:cstheme="minorHAnsi"/>
          <w:spacing w:val="0"/>
          <w:sz w:val="18"/>
          <w:szCs w:val="18"/>
        </w:rPr>
        <w:t xml:space="preserve">. </w:t>
      </w:r>
    </w:p>
    <w:p w14:paraId="16A86EF1" w14:textId="77777777" w:rsidR="008E1D78" w:rsidRPr="00CD6645" w:rsidRDefault="008E1D78" w:rsidP="008E1D78">
      <w:pPr>
        <w:spacing w:before="0" w:after="0"/>
        <w:rPr>
          <w:rFonts w:asciiTheme="minorHAnsi" w:eastAsia="Times New Roman" w:hAnsiTheme="minorHAnsi" w:cstheme="minorHAnsi"/>
          <w:spacing w:val="0"/>
          <w:szCs w:val="18"/>
        </w:rPr>
      </w:pPr>
      <w:r w:rsidRPr="00CD6645">
        <w:rPr>
          <w:rFonts w:asciiTheme="minorHAnsi" w:eastAsia="Times New Roman" w:hAnsiTheme="minorHAnsi" w:cstheme="minorHAnsi"/>
          <w:spacing w:val="0"/>
          <w:szCs w:val="18"/>
        </w:rPr>
        <w:t>I have discussed with the consumer/consumer’s authorised representative how and why certain information may be shared with other service providers. I am satisfied that this has been understood and that informed consent for the information to be shared as detailed above has been given.</w:t>
      </w:r>
    </w:p>
    <w:p w14:paraId="56B4D064" w14:textId="77777777" w:rsidR="008E1D78" w:rsidRPr="00CD6645" w:rsidRDefault="008E1D78" w:rsidP="008E1D78">
      <w:pPr>
        <w:pStyle w:val="Numpara1"/>
        <w:numPr>
          <w:ilvl w:val="0"/>
          <w:numId w:val="0"/>
        </w:numPr>
        <w:spacing w:before="0"/>
        <w:rPr>
          <w:rFonts w:asciiTheme="minorHAnsi" w:hAnsiTheme="minorHAnsi" w:cstheme="minorHAnsi"/>
          <w:sz w:val="22"/>
          <w:szCs w:val="22"/>
          <w:lang w:val="en-US"/>
        </w:rPr>
      </w:pPr>
      <w:r w:rsidRPr="00CD6645">
        <w:rPr>
          <w:rFonts w:asciiTheme="minorHAnsi" w:hAnsiTheme="minorHAnsi" w:cstheme="minorHAnsi"/>
          <w:sz w:val="22"/>
          <w:szCs w:val="22"/>
        </w:rPr>
        <w:br/>
      </w:r>
      <w:r w:rsidRPr="00CD6645">
        <w:rPr>
          <w:rFonts w:asciiTheme="minorHAnsi" w:hAnsiTheme="minorHAnsi" w:cstheme="minorHAnsi"/>
          <w:b/>
          <w:sz w:val="22"/>
          <w:szCs w:val="22"/>
        </w:rPr>
        <w:t>Signed by Consultant:</w:t>
      </w:r>
      <w:r w:rsidRPr="00CD6645">
        <w:rPr>
          <w:rFonts w:asciiTheme="minorHAnsi" w:hAnsiTheme="minorHAnsi" w:cstheme="minorHAnsi"/>
          <w:sz w:val="22"/>
          <w:szCs w:val="22"/>
        </w:rPr>
        <w:tab/>
      </w:r>
      <w:r w:rsidRPr="00CD6645">
        <w:rPr>
          <w:rFonts w:asciiTheme="minorHAnsi" w:hAnsiTheme="minorHAnsi" w:cstheme="minorHAnsi"/>
          <w:sz w:val="22"/>
          <w:szCs w:val="22"/>
          <w:lang w:val="en-US"/>
        </w:rPr>
        <w:t>________________________________________________________</w:t>
      </w:r>
    </w:p>
    <w:p w14:paraId="71AB790C" w14:textId="77777777" w:rsidR="008E1D78" w:rsidRPr="00CD6645" w:rsidRDefault="008E1D78" w:rsidP="00CA5D68">
      <w:pPr>
        <w:pStyle w:val="Numpara1"/>
        <w:numPr>
          <w:ilvl w:val="0"/>
          <w:numId w:val="0"/>
        </w:numPr>
        <w:rPr>
          <w:rFonts w:asciiTheme="minorHAnsi" w:hAnsiTheme="minorHAnsi" w:cstheme="minorHAnsi"/>
          <w:sz w:val="22"/>
          <w:szCs w:val="22"/>
          <w:lang w:val="en-US"/>
        </w:rPr>
      </w:pPr>
      <w:r w:rsidRPr="00CD6645">
        <w:rPr>
          <w:rFonts w:asciiTheme="minorHAnsi" w:hAnsiTheme="minorHAnsi" w:cstheme="minorHAnsi"/>
          <w:b/>
          <w:sz w:val="22"/>
          <w:szCs w:val="22"/>
        </w:rPr>
        <w:t>Name of Consultant:</w:t>
      </w:r>
      <w:r w:rsidRPr="00CD6645">
        <w:rPr>
          <w:rFonts w:asciiTheme="minorHAnsi" w:hAnsiTheme="minorHAnsi" w:cstheme="minorHAnsi"/>
          <w:b/>
          <w:sz w:val="22"/>
          <w:szCs w:val="22"/>
        </w:rPr>
        <w:tab/>
      </w:r>
      <w:r w:rsidRPr="00CD6645">
        <w:rPr>
          <w:rFonts w:asciiTheme="minorHAnsi" w:hAnsiTheme="minorHAnsi" w:cstheme="minorHAnsi"/>
          <w:sz w:val="22"/>
          <w:szCs w:val="22"/>
          <w:lang w:val="en-US"/>
        </w:rPr>
        <w:t xml:space="preserve"> _______________________________________________________</w:t>
      </w:r>
    </w:p>
    <w:p w14:paraId="5A4FB0B4" w14:textId="77777777" w:rsidR="008E1D78" w:rsidRPr="00CD6645" w:rsidRDefault="008E1D78" w:rsidP="00CA5D68">
      <w:pPr>
        <w:pStyle w:val="Numpara1"/>
        <w:numPr>
          <w:ilvl w:val="0"/>
          <w:numId w:val="0"/>
        </w:numPr>
        <w:rPr>
          <w:rFonts w:asciiTheme="minorHAnsi" w:hAnsiTheme="minorHAnsi" w:cstheme="minorHAnsi"/>
          <w:sz w:val="22"/>
          <w:szCs w:val="22"/>
          <w:lang w:val="en-US"/>
        </w:rPr>
      </w:pPr>
      <w:r w:rsidRPr="00CD6645">
        <w:rPr>
          <w:rFonts w:asciiTheme="minorHAnsi" w:hAnsiTheme="minorHAnsi" w:cstheme="minorHAnsi"/>
          <w:b/>
          <w:sz w:val="22"/>
          <w:szCs w:val="22"/>
          <w:lang w:val="en-US"/>
        </w:rPr>
        <w:t>Date:</w:t>
      </w:r>
      <w:r w:rsidRPr="00CD6645">
        <w:rPr>
          <w:rFonts w:asciiTheme="minorHAnsi" w:hAnsiTheme="minorHAnsi" w:cstheme="minorHAnsi"/>
          <w:b/>
          <w:sz w:val="22"/>
          <w:szCs w:val="22"/>
          <w:lang w:val="en-US"/>
        </w:rPr>
        <w:tab/>
      </w:r>
      <w:r w:rsidRPr="00CD6645">
        <w:rPr>
          <w:rFonts w:asciiTheme="minorHAnsi" w:hAnsiTheme="minorHAnsi" w:cstheme="minorHAnsi"/>
          <w:sz w:val="22"/>
          <w:szCs w:val="22"/>
          <w:lang w:val="en-US"/>
        </w:rPr>
        <w:t>______________________________</w:t>
      </w:r>
    </w:p>
    <w:p w14:paraId="3E3AC03C" w14:textId="77777777" w:rsidR="008E1D78" w:rsidRPr="00CD6645" w:rsidRDefault="008E1D78" w:rsidP="008E1D78">
      <w:pPr>
        <w:rPr>
          <w:rFonts w:asciiTheme="minorHAnsi" w:hAnsiTheme="minorHAnsi" w:cstheme="minorHAnsi"/>
          <w:b/>
          <w:bCs/>
          <w:i/>
          <w:iCs/>
        </w:rPr>
      </w:pPr>
    </w:p>
    <w:p w14:paraId="5DCE469D" w14:textId="3E0F7798" w:rsidR="008E1D78" w:rsidRPr="00F15472" w:rsidRDefault="00CD7643" w:rsidP="00CD7643">
      <w:pPr>
        <w:tabs>
          <w:tab w:val="left" w:pos="3062"/>
        </w:tabs>
        <w:rPr>
          <w:rFonts w:asciiTheme="minorHAnsi" w:hAnsiTheme="minorHAnsi" w:cstheme="minorHAnsi"/>
        </w:rPr>
      </w:pPr>
      <w:r>
        <w:rPr>
          <w:rFonts w:asciiTheme="minorHAnsi" w:hAnsiTheme="minorHAnsi" w:cstheme="minorHAnsi"/>
        </w:rPr>
        <w:tab/>
      </w:r>
    </w:p>
    <w:sectPr w:rsidR="008E1D78" w:rsidRPr="00F15472" w:rsidSect="004A2586">
      <w:headerReference w:type="default" r:id="rId20"/>
      <w:footerReference w:type="even" r:id="rId21"/>
      <w:footerReference w:type="first" r:id="rId2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C8D55" w14:textId="77777777" w:rsidR="00D87CF7" w:rsidRDefault="00D87CF7" w:rsidP="002F2BCB">
      <w:r>
        <w:separator/>
      </w:r>
    </w:p>
  </w:endnote>
  <w:endnote w:type="continuationSeparator" w:id="0">
    <w:p w14:paraId="7B943D47" w14:textId="77777777" w:rsidR="00D87CF7" w:rsidRDefault="00D87CF7" w:rsidP="002F2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20B0604020202020204"/>
    <w:charset w:val="4D"/>
    <w:family w:val="auto"/>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7FC42" w14:textId="77777777" w:rsidR="008E1D78" w:rsidRDefault="008E1D78" w:rsidP="00B055B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7E55308" w14:textId="77777777" w:rsidR="008E1D78" w:rsidRDefault="008E1D78" w:rsidP="007F1A3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27877587"/>
      <w:docPartObj>
        <w:docPartGallery w:val="Page Numbers (Bottom of Page)"/>
        <w:docPartUnique/>
      </w:docPartObj>
    </w:sdtPr>
    <w:sdtContent>
      <w:p w14:paraId="59251187" w14:textId="1AEDA53F" w:rsidR="00B055BA" w:rsidRDefault="00B055BA" w:rsidP="00A123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78B2CB1" w14:textId="3D6C93A2" w:rsidR="00B055BA" w:rsidRDefault="00B055BA" w:rsidP="00B055B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45388052"/>
      <w:docPartObj>
        <w:docPartGallery w:val="Page Numbers (Bottom of Page)"/>
        <w:docPartUnique/>
      </w:docPartObj>
    </w:sdtPr>
    <w:sdtContent>
      <w:p w14:paraId="5E495C57" w14:textId="5BC2CA0D" w:rsidR="00B055BA" w:rsidRDefault="00B055BA" w:rsidP="00A123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D2386F3" w14:textId="22D8E6A6" w:rsidR="008E1D78" w:rsidRPr="00FA7A76" w:rsidRDefault="00325A71" w:rsidP="00B055BA">
    <w:pPr>
      <w:pStyle w:val="Footer"/>
      <w:ind w:right="360"/>
      <w:rPr>
        <w:color w:val="7F7F7F" w:themeColor="text1" w:themeTint="80"/>
      </w:rPr>
    </w:pPr>
    <w:r>
      <w:rPr>
        <w:noProof/>
        <w:color w:val="7F7F7F" w:themeColor="text1" w:themeTint="80"/>
      </w:rPr>
      <w:drawing>
        <wp:inline distT="0" distB="0" distL="0" distR="0" wp14:anchorId="761537E2" wp14:editId="0C125EB6">
          <wp:extent cx="5510547" cy="744855"/>
          <wp:effectExtent l="0" t="0" r="1270" b="4445"/>
          <wp:docPr id="19322381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238167"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510547" cy="744855"/>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52482" w14:textId="77777777" w:rsidR="008E1D78" w:rsidRDefault="008E1D78" w:rsidP="005B77A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065F79" w14:textId="77777777" w:rsidR="008E1D78" w:rsidRDefault="008E1D78" w:rsidP="007F1A3E">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F49FF" w14:textId="77777777" w:rsidR="008E1D78" w:rsidRPr="00FA7A76" w:rsidRDefault="008E1D78">
    <w:pPr>
      <w:pStyle w:val="Footer"/>
      <w:rPr>
        <w:color w:val="7F7F7F" w:themeColor="text1" w:themeTint="80"/>
      </w:rPr>
    </w:pPr>
    <w:r>
      <w:rPr>
        <w:noProof/>
      </w:rPr>
      <w:drawing>
        <wp:inline distT="0" distB="0" distL="0" distR="0" wp14:anchorId="42A48E68" wp14:editId="3DF7F9EF">
          <wp:extent cx="5270500" cy="706120"/>
          <wp:effectExtent l="0" t="0" r="0" b="5080"/>
          <wp:docPr id="1785087605" name="Picture 1785087605" descr="A picture containing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Word&#10;&#10;Description automatically generated"/>
                  <pic:cNvPicPr/>
                </pic:nvPicPr>
                <pic:blipFill>
                  <a:blip r:embed="rId1"/>
                  <a:stretch>
                    <a:fillRect/>
                  </a:stretch>
                </pic:blipFill>
                <pic:spPr>
                  <a:xfrm>
                    <a:off x="0" y="0"/>
                    <a:ext cx="5270500" cy="706120"/>
                  </a:xfrm>
                  <a:prstGeom prst="rect">
                    <a:avLst/>
                  </a:prstGeom>
                </pic:spPr>
              </pic:pic>
            </a:graphicData>
          </a:graphic>
        </wp:inline>
      </w:drawing>
    </w:r>
    <w:r>
      <w:rPr>
        <w:color w:val="7F7F7F" w:themeColor="text1" w:themeTint="80"/>
      </w:rPr>
      <w:t>Ver: Dec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50D8A" w14:textId="77777777" w:rsidR="00D87CF7" w:rsidRDefault="00D87CF7" w:rsidP="002F2BCB">
      <w:r>
        <w:separator/>
      </w:r>
    </w:p>
  </w:footnote>
  <w:footnote w:type="continuationSeparator" w:id="0">
    <w:p w14:paraId="1DAF5F07" w14:textId="77777777" w:rsidR="00D87CF7" w:rsidRDefault="00D87CF7" w:rsidP="002F2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D9BB8" w14:textId="1B476577" w:rsidR="008E1D78" w:rsidRDefault="00742F36" w:rsidP="002C1B2A">
    <w:pPr>
      <w:pStyle w:val="Heading1"/>
    </w:pPr>
    <w:r w:rsidRPr="0081412F">
      <w:rPr>
        <w:noProof/>
      </w:rPr>
      <w:drawing>
        <wp:anchor distT="0" distB="0" distL="114300" distR="114300" simplePos="0" relativeHeight="251683840" behindDoc="1" locked="0" layoutInCell="1" allowOverlap="1" wp14:anchorId="3A255677" wp14:editId="7FCC7C4F">
          <wp:simplePos x="0" y="0"/>
          <wp:positionH relativeFrom="column">
            <wp:posOffset>4166388</wp:posOffset>
          </wp:positionH>
          <wp:positionV relativeFrom="paragraph">
            <wp:posOffset>-93321</wp:posOffset>
          </wp:positionV>
          <wp:extent cx="2029240" cy="542763"/>
          <wp:effectExtent l="0" t="0" r="3175" b="3810"/>
          <wp:wrapNone/>
          <wp:docPr id="932564236" name="Picture 93256423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con&#10;&#10;Description automatically generated"/>
                  <pic:cNvPicPr/>
                </pic:nvPicPr>
                <pic:blipFill>
                  <a:blip r:embed="rId1"/>
                  <a:stretch>
                    <a:fillRect/>
                  </a:stretch>
                </pic:blipFill>
                <pic:spPr>
                  <a:xfrm>
                    <a:off x="0" y="0"/>
                    <a:ext cx="2029240" cy="542763"/>
                  </a:xfrm>
                  <a:prstGeom prst="rect">
                    <a:avLst/>
                  </a:prstGeom>
                </pic:spPr>
              </pic:pic>
            </a:graphicData>
          </a:graphic>
          <wp14:sizeRelH relativeFrom="page">
            <wp14:pctWidth>0</wp14:pctWidth>
          </wp14:sizeRelH>
          <wp14:sizeRelV relativeFrom="page">
            <wp14:pctHeight>0</wp14:pctHeight>
          </wp14:sizeRelV>
        </wp:anchor>
      </w:drawing>
    </w:r>
    <w:r w:rsidR="00B055BA" w:rsidRPr="00B055BA">
      <w:rPr>
        <w:rFonts w:ascii="Calibri" w:hAnsi="Calibri" w:cs="Calibri"/>
        <w:color w:val="000000" w:themeColor="text1"/>
        <w:sz w:val="18"/>
        <w:szCs w:val="18"/>
      </w:rPr>
      <w:t xml:space="preserve">WHR Allied Health Service Agreement – </w:t>
    </w:r>
    <w:r w:rsidR="00B055BA">
      <w:rPr>
        <w:rFonts w:ascii="Calibri" w:hAnsi="Calibri" w:cs="Calibri"/>
        <w:color w:val="000000" w:themeColor="text1"/>
        <w:sz w:val="18"/>
        <w:szCs w:val="18"/>
      </w:rPr>
      <w:t>Self-Funded</w:t>
    </w:r>
    <w:r w:rsidR="00B055BA" w:rsidRPr="00B055BA">
      <w:rPr>
        <w:noProof/>
        <w:color w:val="000000" w:themeColor="text1"/>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936"/>
      <w:gridCol w:w="3505"/>
    </w:tblGrid>
    <w:tr w:rsidR="007F0CA7" w14:paraId="799C2F17" w14:textId="77777777" w:rsidTr="00D168DE">
      <w:trPr>
        <w:cantSplit/>
        <w:trHeight w:val="1134"/>
      </w:trPr>
      <w:tc>
        <w:tcPr>
          <w:tcW w:w="5936" w:type="dxa"/>
        </w:tcPr>
        <w:p w14:paraId="71DE6613" w14:textId="77777777" w:rsidR="007F0CA7" w:rsidRDefault="007F0CA7" w:rsidP="007F0CA7">
          <w:pPr>
            <w:pStyle w:val="Header"/>
            <w:spacing w:before="0" w:after="0"/>
          </w:pPr>
          <w:r w:rsidRPr="009605D5">
            <w:rPr>
              <w:rFonts w:ascii="Aptos" w:hAnsi="Aptos"/>
              <w:color w:val="212121"/>
              <w:sz w:val="16"/>
              <w:szCs w:val="12"/>
            </w:rPr>
            <w:t>We can arrange for interpreting or translation support to assist you in providing us with information we need to know or want to share with you. If you need help to understand the information in this policy or our processes, please contact WHRAH administration on 03 5261 9037 or by email on</w:t>
          </w:r>
          <w:r w:rsidRPr="009605D5">
            <w:rPr>
              <w:rStyle w:val="apple-converted-space"/>
              <w:rFonts w:ascii="Aptos" w:hAnsi="Aptos"/>
              <w:color w:val="212121"/>
              <w:sz w:val="16"/>
              <w:szCs w:val="12"/>
            </w:rPr>
            <w:t> </w:t>
          </w:r>
          <w:hyperlink r:id="rId1" w:tooltip="mailto:admin@whralliedhealth.com" w:history="1">
            <w:r w:rsidRPr="009605D5">
              <w:rPr>
                <w:rStyle w:val="Hyperlink"/>
                <w:rFonts w:ascii="Aptos" w:hAnsi="Aptos"/>
                <w:color w:val="96607D"/>
                <w:sz w:val="16"/>
                <w:szCs w:val="12"/>
              </w:rPr>
              <w:t>admin@whralliedhealth.com</w:t>
            </w:r>
          </w:hyperlink>
          <w:r w:rsidRPr="009605D5">
            <w:rPr>
              <w:noProof/>
            </w:rPr>
            <w:drawing>
              <wp:anchor distT="0" distB="0" distL="114300" distR="114300" simplePos="0" relativeHeight="251685888" behindDoc="0" locked="0" layoutInCell="1" allowOverlap="1" wp14:anchorId="3D69C48A" wp14:editId="1DA5BED2">
                <wp:simplePos x="0" y="0"/>
                <wp:positionH relativeFrom="column">
                  <wp:posOffset>-65405</wp:posOffset>
                </wp:positionH>
                <wp:positionV relativeFrom="paragraph">
                  <wp:posOffset>0</wp:posOffset>
                </wp:positionV>
                <wp:extent cx="698500" cy="701040"/>
                <wp:effectExtent l="0" t="0" r="0" b="0"/>
                <wp:wrapSquare wrapText="bothSides"/>
                <wp:docPr id="18465499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224209" name=""/>
                        <pic:cNvPicPr/>
                      </pic:nvPicPr>
                      <pic:blipFill>
                        <a:blip r:embed="rId2">
                          <a:extLst>
                            <a:ext uri="{28A0092B-C50C-407E-A947-70E740481C1C}">
                              <a14:useLocalDpi xmlns:a14="http://schemas.microsoft.com/office/drawing/2010/main" val="0"/>
                            </a:ext>
                          </a:extLst>
                        </a:blip>
                        <a:stretch>
                          <a:fillRect/>
                        </a:stretch>
                      </pic:blipFill>
                      <pic:spPr>
                        <a:xfrm>
                          <a:off x="0" y="0"/>
                          <a:ext cx="698500" cy="701040"/>
                        </a:xfrm>
                        <a:prstGeom prst="rect">
                          <a:avLst/>
                        </a:prstGeom>
                      </pic:spPr>
                    </pic:pic>
                  </a:graphicData>
                </a:graphic>
                <wp14:sizeRelH relativeFrom="page">
                  <wp14:pctWidth>0</wp14:pctWidth>
                </wp14:sizeRelH>
                <wp14:sizeRelV relativeFrom="page">
                  <wp14:pctHeight>0</wp14:pctHeight>
                </wp14:sizeRelV>
              </wp:anchor>
            </w:drawing>
          </w:r>
          <w:r>
            <w:t>.</w:t>
          </w:r>
        </w:p>
      </w:tc>
      <w:tc>
        <w:tcPr>
          <w:tcW w:w="3505" w:type="dxa"/>
        </w:tcPr>
        <w:p w14:paraId="7BFED0C6" w14:textId="77777777" w:rsidR="007F0CA7" w:rsidRPr="009605D5" w:rsidRDefault="007F0CA7" w:rsidP="007F0CA7">
          <w:pPr>
            <w:pStyle w:val="Header"/>
            <w:spacing w:before="0" w:after="0"/>
            <w:rPr>
              <w:rFonts w:ascii="Aptos" w:hAnsi="Aptos"/>
              <w:color w:val="212121"/>
              <w:sz w:val="16"/>
              <w:szCs w:val="12"/>
            </w:rPr>
          </w:pPr>
          <w:r w:rsidRPr="0081412F">
            <w:rPr>
              <w:noProof/>
            </w:rPr>
            <w:drawing>
              <wp:anchor distT="0" distB="0" distL="114300" distR="114300" simplePos="0" relativeHeight="251686912" behindDoc="1" locked="0" layoutInCell="1" allowOverlap="1" wp14:anchorId="7A964C36" wp14:editId="72F6B038">
                <wp:simplePos x="0" y="0"/>
                <wp:positionH relativeFrom="column">
                  <wp:posOffset>121920</wp:posOffset>
                </wp:positionH>
                <wp:positionV relativeFrom="paragraph">
                  <wp:posOffset>0</wp:posOffset>
                </wp:positionV>
                <wp:extent cx="2029240" cy="542763"/>
                <wp:effectExtent l="0" t="0" r="3175" b="3810"/>
                <wp:wrapSquare wrapText="bothSides"/>
                <wp:docPr id="633624707" name="Picture 63362470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con&#10;&#10;Description automatically generated"/>
                        <pic:cNvPicPr/>
                      </pic:nvPicPr>
                      <pic:blipFill>
                        <a:blip r:embed="rId3"/>
                        <a:stretch>
                          <a:fillRect/>
                        </a:stretch>
                      </pic:blipFill>
                      <pic:spPr>
                        <a:xfrm>
                          <a:off x="0" y="0"/>
                          <a:ext cx="2029240" cy="542763"/>
                        </a:xfrm>
                        <a:prstGeom prst="rect">
                          <a:avLst/>
                        </a:prstGeom>
                      </pic:spPr>
                    </pic:pic>
                  </a:graphicData>
                </a:graphic>
                <wp14:sizeRelH relativeFrom="page">
                  <wp14:pctWidth>0</wp14:pctWidth>
                </wp14:sizeRelH>
                <wp14:sizeRelV relativeFrom="page">
                  <wp14:pctHeight>0</wp14:pctHeight>
                </wp14:sizeRelV>
              </wp:anchor>
            </w:drawing>
          </w:r>
        </w:p>
      </w:tc>
    </w:tr>
  </w:tbl>
  <w:p w14:paraId="73BE83DB" w14:textId="6B438311" w:rsidR="008E1D78" w:rsidRPr="00B055BA" w:rsidRDefault="007F0CA7" w:rsidP="007F0CA7">
    <w:pPr>
      <w:pStyle w:val="Heading1"/>
      <w:spacing w:before="0"/>
    </w:pPr>
    <w:r w:rsidRPr="00F461C4">
      <w:rPr>
        <w:lang w:val="en-GB"/>
      </w:rPr>
      <w:t>WHR Allied Health Service Agreement, Privacy and Consent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4EF0A" w14:textId="62422DFC" w:rsidR="008E1D78" w:rsidRDefault="00C629B6" w:rsidP="008E1D78">
    <w:pPr>
      <w:pStyle w:val="Heading1"/>
    </w:pPr>
    <w:r w:rsidRPr="0081412F">
      <w:rPr>
        <w:noProof/>
      </w:rPr>
      <w:drawing>
        <wp:anchor distT="0" distB="0" distL="114300" distR="114300" simplePos="0" relativeHeight="251675648" behindDoc="1" locked="0" layoutInCell="1" allowOverlap="1" wp14:anchorId="28C182F3" wp14:editId="38AF1625">
          <wp:simplePos x="0" y="0"/>
          <wp:positionH relativeFrom="column">
            <wp:posOffset>3981217</wp:posOffset>
          </wp:positionH>
          <wp:positionV relativeFrom="paragraph">
            <wp:posOffset>-278130</wp:posOffset>
          </wp:positionV>
          <wp:extent cx="2029240" cy="542763"/>
          <wp:effectExtent l="0" t="0" r="3175" b="3810"/>
          <wp:wrapNone/>
          <wp:docPr id="1734953895" name="Picture 173495389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con&#10;&#10;Description automatically generated"/>
                  <pic:cNvPicPr/>
                </pic:nvPicPr>
                <pic:blipFill>
                  <a:blip r:embed="rId1"/>
                  <a:stretch>
                    <a:fillRect/>
                  </a:stretch>
                </pic:blipFill>
                <pic:spPr>
                  <a:xfrm>
                    <a:off x="0" y="0"/>
                    <a:ext cx="2029240" cy="542763"/>
                  </a:xfrm>
                  <a:prstGeom prst="rect">
                    <a:avLst/>
                  </a:prstGeom>
                </pic:spPr>
              </pic:pic>
            </a:graphicData>
          </a:graphic>
          <wp14:sizeRelH relativeFrom="page">
            <wp14:pctWidth>0</wp14:pctWidth>
          </wp14:sizeRelH>
          <wp14:sizeRelV relativeFrom="page">
            <wp14:pctHeight>0</wp14:pctHeight>
          </wp14:sizeRelV>
        </wp:anchor>
      </w:drawing>
    </w:r>
    <w:r w:rsidR="008E1D78">
      <w:t>Privacy, Consent &amp; Service 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8.9pt;height:194.6pt;visibility:visible;mso-wrap-style:square" o:bullet="t">
        <v:imagedata r:id="rId1" o:title=""/>
      </v:shape>
    </w:pict>
  </w:numPicBullet>
  <w:abstractNum w:abstractNumId="0" w15:restartNumberingAfterBreak="0">
    <w:nsid w:val="02245648"/>
    <w:multiLevelType w:val="multilevel"/>
    <w:tmpl w:val="7F8EE136"/>
    <w:lvl w:ilvl="0">
      <w:start w:val="1"/>
      <w:numFmt w:val="decimal"/>
      <w:pStyle w:val="Numpara1"/>
      <w:lvlText w:val="%1."/>
      <w:lvlJc w:val="left"/>
      <w:pPr>
        <w:tabs>
          <w:tab w:val="num" w:pos="851"/>
        </w:tabs>
        <w:ind w:left="851" w:hanging="851"/>
      </w:pPr>
      <w:rPr>
        <w:rFonts w:hint="default"/>
        <w:b/>
        <w:i w:val="0"/>
        <w:sz w:val="18"/>
        <w:szCs w:val="18"/>
      </w:rPr>
    </w:lvl>
    <w:lvl w:ilvl="1">
      <w:start w:val="1"/>
      <w:numFmt w:val="decimal"/>
      <w:pStyle w:val="Numpara2"/>
      <w:lvlText w:val="%1.%2"/>
      <w:lvlJc w:val="left"/>
      <w:pPr>
        <w:tabs>
          <w:tab w:val="num" w:pos="851"/>
        </w:tabs>
        <w:ind w:left="851" w:hanging="851"/>
      </w:pPr>
      <w:rPr>
        <w:rFonts w:hint="default"/>
        <w:i w:val="0"/>
        <w:sz w:val="18"/>
        <w:szCs w:val="18"/>
      </w:rPr>
    </w:lvl>
    <w:lvl w:ilvl="2">
      <w:start w:val="1"/>
      <w:numFmt w:val="decimal"/>
      <w:pStyle w:val="Numpara3"/>
      <w:lvlText w:val="%1.%2.%3"/>
      <w:lvlJc w:val="left"/>
      <w:pPr>
        <w:tabs>
          <w:tab w:val="num" w:pos="1701"/>
        </w:tabs>
        <w:ind w:left="1701" w:hanging="850"/>
      </w:pPr>
      <w:rPr>
        <w:rFonts w:hint="default"/>
        <w:sz w:val="18"/>
        <w:szCs w:val="18"/>
      </w:rPr>
    </w:lvl>
    <w:lvl w:ilvl="3">
      <w:start w:val="1"/>
      <w:numFmt w:val="lowerLetter"/>
      <w:pStyle w:val="Numpara4"/>
      <w:lvlText w:val="(%4)"/>
      <w:lvlJc w:val="left"/>
      <w:pPr>
        <w:tabs>
          <w:tab w:val="num" w:pos="2268"/>
        </w:tabs>
        <w:ind w:left="2268" w:hanging="567"/>
      </w:pPr>
      <w:rPr>
        <w:rFonts w:hint="default"/>
        <w:sz w:val="18"/>
        <w:szCs w:val="18"/>
      </w:rPr>
    </w:lvl>
    <w:lvl w:ilvl="4">
      <w:start w:val="1"/>
      <w:numFmt w:val="lowerRoman"/>
      <w:lvlText w:val="(%5)"/>
      <w:lvlJc w:val="left"/>
      <w:pPr>
        <w:tabs>
          <w:tab w:val="num" w:pos="2835"/>
        </w:tabs>
        <w:ind w:left="2835" w:hanging="567"/>
      </w:pPr>
      <w:rPr>
        <w:rFonts w:hint="default"/>
        <w:sz w:val="18"/>
        <w:szCs w:val="18"/>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744" w:firstLine="29025"/>
      </w:pPr>
      <w:rPr>
        <w:rFonts w:hint="default"/>
      </w:rPr>
    </w:lvl>
    <w:lvl w:ilvl="8">
      <w:start w:val="1"/>
      <w:numFmt w:val="none"/>
      <w:lvlText w:val=""/>
      <w:lvlJc w:val="left"/>
      <w:pPr>
        <w:tabs>
          <w:tab w:val="num" w:pos="-31680"/>
        </w:tabs>
        <w:ind w:left="-32767" w:firstLine="32767"/>
      </w:pPr>
      <w:rPr>
        <w:rFonts w:hint="default"/>
      </w:rPr>
    </w:lvl>
  </w:abstractNum>
  <w:abstractNum w:abstractNumId="1" w15:restartNumberingAfterBreak="0">
    <w:nsid w:val="02466F5F"/>
    <w:multiLevelType w:val="hybridMultilevel"/>
    <w:tmpl w:val="9F02B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EF362E"/>
    <w:multiLevelType w:val="multilevel"/>
    <w:tmpl w:val="4D16D08A"/>
    <w:lvl w:ilvl="0">
      <w:start w:val="1"/>
      <w:numFmt w:val="decimal"/>
      <w:pStyle w:val="ListParagraph"/>
      <w:lvlText w:val="%1."/>
      <w:lvlJc w:val="left"/>
      <w:pPr>
        <w:tabs>
          <w:tab w:val="num" w:pos="454"/>
        </w:tabs>
        <w:ind w:left="454" w:hanging="454"/>
      </w:pPr>
      <w:rPr>
        <w:rFonts w:ascii="Arial" w:hAnsi="Arial" w:hint="default"/>
        <w:b w:val="0"/>
        <w:sz w:val="20"/>
        <w:szCs w:val="24"/>
      </w:rPr>
    </w:lvl>
    <w:lvl w:ilvl="1">
      <w:start w:val="1"/>
      <w:numFmt w:val="lowerLetter"/>
      <w:lvlText w:val="%2."/>
      <w:lvlJc w:val="left"/>
      <w:pPr>
        <w:tabs>
          <w:tab w:val="num" w:pos="907"/>
        </w:tabs>
        <w:ind w:left="907" w:hanging="453"/>
      </w:pPr>
      <w:rPr>
        <w:rFonts w:ascii="Arial" w:hAnsi="Arial" w:hint="default"/>
        <w:b w:val="0"/>
        <w:sz w:val="20"/>
        <w:szCs w:val="24"/>
      </w:rPr>
    </w:lvl>
    <w:lvl w:ilvl="2">
      <w:start w:val="1"/>
      <w:numFmt w:val="lowerRoman"/>
      <w:lvlText w:val="%3."/>
      <w:lvlJc w:val="left"/>
      <w:pPr>
        <w:tabs>
          <w:tab w:val="num" w:pos="1361"/>
        </w:tabs>
        <w:ind w:left="1361" w:hanging="454"/>
      </w:pPr>
      <w:rPr>
        <w:rFonts w:ascii="Arial" w:hAnsi="Arial" w:cs="Times New Roman" w:hint="default"/>
        <w:b w:val="0"/>
        <w:bCs w:val="0"/>
        <w:i w:val="0"/>
        <w:iCs w:val="0"/>
        <w:caps w:val="0"/>
        <w:strike w:val="0"/>
        <w:dstrike w:val="0"/>
        <w:outline w:val="0"/>
        <w:shadow w:val="0"/>
        <w:emboss w:val="0"/>
        <w:imprint w:val="0"/>
        <w:vanish w:val="0"/>
        <w:color w:val="000000"/>
        <w:spacing w:val="0"/>
        <w:kern w:val="0"/>
        <w:position w:val="0"/>
        <w:sz w:val="20"/>
        <w:szCs w:val="24"/>
        <w:u w:val="none"/>
        <w:vertAlign w:val="baseline"/>
        <w:em w:val="none"/>
      </w:rPr>
    </w:lvl>
    <w:lvl w:ilvl="3">
      <w:start w:val="1"/>
      <w:numFmt w:val="lowerRoman"/>
      <w:lvlText w:val="(%4)"/>
      <w:lvlJc w:val="left"/>
      <w:pPr>
        <w:tabs>
          <w:tab w:val="num" w:pos="1984"/>
        </w:tabs>
        <w:ind w:left="1984" w:hanging="425"/>
      </w:pPr>
      <w:rPr>
        <w:rFonts w:hint="default"/>
      </w:rPr>
    </w:lvl>
    <w:lvl w:ilvl="4">
      <w:start w:val="1"/>
      <w:numFmt w:val="upperLetter"/>
      <w:lvlText w:val="%5%4."/>
      <w:lvlJc w:val="left"/>
      <w:pPr>
        <w:tabs>
          <w:tab w:val="num" w:pos="1984"/>
        </w:tabs>
        <w:ind w:left="1984" w:hanging="425"/>
      </w:pPr>
      <w:rPr>
        <w:rFonts w:hint="default"/>
      </w:rPr>
    </w:lvl>
    <w:lvl w:ilvl="5">
      <w:start w:val="1"/>
      <w:numFmt w:val="upperLetter"/>
      <w:lvlText w:val="%6%4."/>
      <w:lvlJc w:val="left"/>
      <w:pPr>
        <w:tabs>
          <w:tab w:val="num" w:pos="1984"/>
        </w:tabs>
        <w:ind w:left="1984" w:hanging="425"/>
      </w:pPr>
      <w:rPr>
        <w:rFonts w:hint="default"/>
      </w:rPr>
    </w:lvl>
    <w:lvl w:ilvl="6">
      <w:start w:val="1"/>
      <w:numFmt w:val="upperLetter"/>
      <w:lvlText w:val="%7%4."/>
      <w:lvlJc w:val="left"/>
      <w:pPr>
        <w:tabs>
          <w:tab w:val="num" w:pos="1984"/>
        </w:tabs>
        <w:ind w:left="1984" w:hanging="425"/>
      </w:pPr>
      <w:rPr>
        <w:rFonts w:hint="default"/>
      </w:rPr>
    </w:lvl>
    <w:lvl w:ilvl="7">
      <w:start w:val="1"/>
      <w:numFmt w:val="upperLetter"/>
      <w:lvlText w:val="%8%4."/>
      <w:lvlJc w:val="left"/>
      <w:pPr>
        <w:tabs>
          <w:tab w:val="num" w:pos="1984"/>
        </w:tabs>
        <w:ind w:left="1984" w:hanging="425"/>
      </w:pPr>
      <w:rPr>
        <w:rFonts w:hint="default"/>
      </w:rPr>
    </w:lvl>
    <w:lvl w:ilvl="8">
      <w:start w:val="1"/>
      <w:numFmt w:val="upperLetter"/>
      <w:lvlText w:val="%9%4."/>
      <w:lvlJc w:val="left"/>
      <w:pPr>
        <w:tabs>
          <w:tab w:val="num" w:pos="1984"/>
        </w:tabs>
        <w:ind w:left="1984" w:hanging="425"/>
      </w:pPr>
      <w:rPr>
        <w:rFonts w:hint="default"/>
      </w:rPr>
    </w:lvl>
  </w:abstractNum>
  <w:abstractNum w:abstractNumId="3" w15:restartNumberingAfterBreak="0">
    <w:nsid w:val="37672CC3"/>
    <w:multiLevelType w:val="hybridMultilevel"/>
    <w:tmpl w:val="D1AA0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7D2A18"/>
    <w:multiLevelType w:val="hybridMultilevel"/>
    <w:tmpl w:val="3230E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6E3FDD"/>
    <w:multiLevelType w:val="hybridMultilevel"/>
    <w:tmpl w:val="24FAE0C4"/>
    <w:lvl w:ilvl="0" w:tplc="74207A58">
      <w:start w:val="1"/>
      <w:numFmt w:val="bullet"/>
      <w:lvlText w:val=""/>
      <w:lvlPicBulletId w:val="0"/>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280C2D"/>
    <w:multiLevelType w:val="hybridMultilevel"/>
    <w:tmpl w:val="B03C9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DE058F"/>
    <w:multiLevelType w:val="hybridMultilevel"/>
    <w:tmpl w:val="F66ADB98"/>
    <w:lvl w:ilvl="0" w:tplc="F1C22144">
      <w:start w:val="1"/>
      <w:numFmt w:val="bullet"/>
      <w:lvlText w:val=""/>
      <w:lvlJc w:val="left"/>
      <w:pPr>
        <w:ind w:left="720" w:hanging="360"/>
      </w:pPr>
      <w:rPr>
        <w:rFonts w:ascii="Symbol" w:hAnsi="Symbol" w:hint="default"/>
      </w:rPr>
    </w:lvl>
    <w:lvl w:ilvl="1" w:tplc="B28AF994" w:tentative="1">
      <w:start w:val="1"/>
      <w:numFmt w:val="bullet"/>
      <w:lvlText w:val="o"/>
      <w:lvlJc w:val="left"/>
      <w:pPr>
        <w:ind w:left="1440" w:hanging="360"/>
      </w:pPr>
      <w:rPr>
        <w:rFonts w:ascii="Courier New" w:hAnsi="Courier New" w:cs="Courier New" w:hint="default"/>
      </w:rPr>
    </w:lvl>
    <w:lvl w:ilvl="2" w:tplc="2E944A82" w:tentative="1">
      <w:start w:val="1"/>
      <w:numFmt w:val="bullet"/>
      <w:lvlText w:val=""/>
      <w:lvlJc w:val="left"/>
      <w:pPr>
        <w:ind w:left="2160" w:hanging="360"/>
      </w:pPr>
      <w:rPr>
        <w:rFonts w:ascii="Wingdings" w:hAnsi="Wingdings" w:hint="default"/>
      </w:rPr>
    </w:lvl>
    <w:lvl w:ilvl="3" w:tplc="D6647B14" w:tentative="1">
      <w:start w:val="1"/>
      <w:numFmt w:val="bullet"/>
      <w:lvlText w:val=""/>
      <w:lvlJc w:val="left"/>
      <w:pPr>
        <w:ind w:left="2880" w:hanging="360"/>
      </w:pPr>
      <w:rPr>
        <w:rFonts w:ascii="Symbol" w:hAnsi="Symbol" w:hint="default"/>
      </w:rPr>
    </w:lvl>
    <w:lvl w:ilvl="4" w:tplc="2B56CDA6" w:tentative="1">
      <w:start w:val="1"/>
      <w:numFmt w:val="bullet"/>
      <w:lvlText w:val="o"/>
      <w:lvlJc w:val="left"/>
      <w:pPr>
        <w:ind w:left="3600" w:hanging="360"/>
      </w:pPr>
      <w:rPr>
        <w:rFonts w:ascii="Courier New" w:hAnsi="Courier New" w:cs="Courier New" w:hint="default"/>
      </w:rPr>
    </w:lvl>
    <w:lvl w:ilvl="5" w:tplc="EADA4E0A" w:tentative="1">
      <w:start w:val="1"/>
      <w:numFmt w:val="bullet"/>
      <w:lvlText w:val=""/>
      <w:lvlJc w:val="left"/>
      <w:pPr>
        <w:ind w:left="4320" w:hanging="360"/>
      </w:pPr>
      <w:rPr>
        <w:rFonts w:ascii="Wingdings" w:hAnsi="Wingdings" w:hint="default"/>
      </w:rPr>
    </w:lvl>
    <w:lvl w:ilvl="6" w:tplc="66C03CF8" w:tentative="1">
      <w:start w:val="1"/>
      <w:numFmt w:val="bullet"/>
      <w:lvlText w:val=""/>
      <w:lvlJc w:val="left"/>
      <w:pPr>
        <w:ind w:left="5040" w:hanging="360"/>
      </w:pPr>
      <w:rPr>
        <w:rFonts w:ascii="Symbol" w:hAnsi="Symbol" w:hint="default"/>
      </w:rPr>
    </w:lvl>
    <w:lvl w:ilvl="7" w:tplc="81ECA08C" w:tentative="1">
      <w:start w:val="1"/>
      <w:numFmt w:val="bullet"/>
      <w:lvlText w:val="o"/>
      <w:lvlJc w:val="left"/>
      <w:pPr>
        <w:ind w:left="5760" w:hanging="360"/>
      </w:pPr>
      <w:rPr>
        <w:rFonts w:ascii="Courier New" w:hAnsi="Courier New" w:cs="Courier New" w:hint="default"/>
      </w:rPr>
    </w:lvl>
    <w:lvl w:ilvl="8" w:tplc="BFA6E08A" w:tentative="1">
      <w:start w:val="1"/>
      <w:numFmt w:val="bullet"/>
      <w:lvlText w:val=""/>
      <w:lvlJc w:val="left"/>
      <w:pPr>
        <w:ind w:left="6480" w:hanging="360"/>
      </w:pPr>
      <w:rPr>
        <w:rFonts w:ascii="Wingdings" w:hAnsi="Wingdings" w:hint="default"/>
      </w:rPr>
    </w:lvl>
  </w:abstractNum>
  <w:abstractNum w:abstractNumId="8" w15:restartNumberingAfterBreak="0">
    <w:nsid w:val="5C533181"/>
    <w:multiLevelType w:val="hybridMultilevel"/>
    <w:tmpl w:val="69741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653F6E"/>
    <w:multiLevelType w:val="multilevel"/>
    <w:tmpl w:val="47E48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97B6374"/>
    <w:multiLevelType w:val="hybridMultilevel"/>
    <w:tmpl w:val="7554BA44"/>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553EC1"/>
    <w:multiLevelType w:val="hybridMultilevel"/>
    <w:tmpl w:val="ED7C7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9140771">
    <w:abstractNumId w:val="2"/>
  </w:num>
  <w:num w:numId="2" w16cid:durableId="1460294939">
    <w:abstractNumId w:val="5"/>
  </w:num>
  <w:num w:numId="3" w16cid:durableId="1357654398">
    <w:abstractNumId w:val="10"/>
  </w:num>
  <w:num w:numId="4" w16cid:durableId="936330316">
    <w:abstractNumId w:val="3"/>
  </w:num>
  <w:num w:numId="5" w16cid:durableId="300303672">
    <w:abstractNumId w:val="4"/>
  </w:num>
  <w:num w:numId="6" w16cid:durableId="800417696">
    <w:abstractNumId w:val="11"/>
  </w:num>
  <w:num w:numId="7" w16cid:durableId="855967661">
    <w:abstractNumId w:val="8"/>
  </w:num>
  <w:num w:numId="8" w16cid:durableId="1901553458">
    <w:abstractNumId w:val="9"/>
  </w:num>
  <w:num w:numId="9" w16cid:durableId="588781798">
    <w:abstractNumId w:val="0"/>
  </w:num>
  <w:num w:numId="10" w16cid:durableId="1713922035">
    <w:abstractNumId w:val="6"/>
  </w:num>
  <w:num w:numId="11" w16cid:durableId="1261990866">
    <w:abstractNumId w:val="1"/>
  </w:num>
  <w:num w:numId="12" w16cid:durableId="14522444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32B"/>
    <w:rsid w:val="000124FC"/>
    <w:rsid w:val="0001495E"/>
    <w:rsid w:val="00030995"/>
    <w:rsid w:val="000425BB"/>
    <w:rsid w:val="0008365C"/>
    <w:rsid w:val="00083F6B"/>
    <w:rsid w:val="00090538"/>
    <w:rsid w:val="000B29C3"/>
    <w:rsid w:val="000D4521"/>
    <w:rsid w:val="000D4E09"/>
    <w:rsid w:val="00110BB3"/>
    <w:rsid w:val="00116CBF"/>
    <w:rsid w:val="00124A91"/>
    <w:rsid w:val="00141736"/>
    <w:rsid w:val="00152ACD"/>
    <w:rsid w:val="00171B45"/>
    <w:rsid w:val="0018081B"/>
    <w:rsid w:val="001856C0"/>
    <w:rsid w:val="001A1CE1"/>
    <w:rsid w:val="001A2A0E"/>
    <w:rsid w:val="001C4C43"/>
    <w:rsid w:val="001C75FE"/>
    <w:rsid w:val="001E4F5B"/>
    <w:rsid w:val="00210B96"/>
    <w:rsid w:val="00233420"/>
    <w:rsid w:val="002377B7"/>
    <w:rsid w:val="00247284"/>
    <w:rsid w:val="00264C13"/>
    <w:rsid w:val="00273AF5"/>
    <w:rsid w:val="00280A6F"/>
    <w:rsid w:val="00297132"/>
    <w:rsid w:val="002C16B3"/>
    <w:rsid w:val="002E3CEC"/>
    <w:rsid w:val="002E61BB"/>
    <w:rsid w:val="002F2BCB"/>
    <w:rsid w:val="00323A84"/>
    <w:rsid w:val="00325A71"/>
    <w:rsid w:val="00330BC5"/>
    <w:rsid w:val="00347363"/>
    <w:rsid w:val="00354AC7"/>
    <w:rsid w:val="003C25FB"/>
    <w:rsid w:val="003D3A21"/>
    <w:rsid w:val="003E1883"/>
    <w:rsid w:val="003E2FC5"/>
    <w:rsid w:val="00411155"/>
    <w:rsid w:val="004158AF"/>
    <w:rsid w:val="00436BEE"/>
    <w:rsid w:val="00437870"/>
    <w:rsid w:val="00462534"/>
    <w:rsid w:val="00466862"/>
    <w:rsid w:val="0047011B"/>
    <w:rsid w:val="00497868"/>
    <w:rsid w:val="004A09F6"/>
    <w:rsid w:val="004A2586"/>
    <w:rsid w:val="004A2AC0"/>
    <w:rsid w:val="004D04D8"/>
    <w:rsid w:val="004F6435"/>
    <w:rsid w:val="00510759"/>
    <w:rsid w:val="005911E6"/>
    <w:rsid w:val="005A721F"/>
    <w:rsid w:val="005B70D7"/>
    <w:rsid w:val="005B77A3"/>
    <w:rsid w:val="005F368E"/>
    <w:rsid w:val="0062427A"/>
    <w:rsid w:val="00657872"/>
    <w:rsid w:val="00685B6C"/>
    <w:rsid w:val="006F78AF"/>
    <w:rsid w:val="007036CD"/>
    <w:rsid w:val="00705331"/>
    <w:rsid w:val="00707357"/>
    <w:rsid w:val="00715635"/>
    <w:rsid w:val="00720D18"/>
    <w:rsid w:val="00721368"/>
    <w:rsid w:val="00723E33"/>
    <w:rsid w:val="00726326"/>
    <w:rsid w:val="00730A22"/>
    <w:rsid w:val="00742F36"/>
    <w:rsid w:val="00755379"/>
    <w:rsid w:val="007562D1"/>
    <w:rsid w:val="00775920"/>
    <w:rsid w:val="007805CD"/>
    <w:rsid w:val="007850C3"/>
    <w:rsid w:val="00796505"/>
    <w:rsid w:val="007A12FB"/>
    <w:rsid w:val="007B21A7"/>
    <w:rsid w:val="007B60BD"/>
    <w:rsid w:val="007F0CA7"/>
    <w:rsid w:val="00810409"/>
    <w:rsid w:val="008306E5"/>
    <w:rsid w:val="00834D8A"/>
    <w:rsid w:val="00841BFE"/>
    <w:rsid w:val="008461E7"/>
    <w:rsid w:val="008C6D5F"/>
    <w:rsid w:val="008C7A82"/>
    <w:rsid w:val="008E1D78"/>
    <w:rsid w:val="008F6DBC"/>
    <w:rsid w:val="00913C44"/>
    <w:rsid w:val="0092456B"/>
    <w:rsid w:val="00956C13"/>
    <w:rsid w:val="00961E3A"/>
    <w:rsid w:val="00971208"/>
    <w:rsid w:val="0099749D"/>
    <w:rsid w:val="009B0E22"/>
    <w:rsid w:val="009C5B5A"/>
    <w:rsid w:val="009D3A52"/>
    <w:rsid w:val="009E1001"/>
    <w:rsid w:val="00A15F47"/>
    <w:rsid w:val="00A25DDD"/>
    <w:rsid w:val="00A37994"/>
    <w:rsid w:val="00A64C8A"/>
    <w:rsid w:val="00A66F81"/>
    <w:rsid w:val="00A773E7"/>
    <w:rsid w:val="00A8532B"/>
    <w:rsid w:val="00A954B7"/>
    <w:rsid w:val="00AA6DA7"/>
    <w:rsid w:val="00AB6494"/>
    <w:rsid w:val="00AC4280"/>
    <w:rsid w:val="00AF281C"/>
    <w:rsid w:val="00AF6797"/>
    <w:rsid w:val="00AF7495"/>
    <w:rsid w:val="00B055BA"/>
    <w:rsid w:val="00B14D02"/>
    <w:rsid w:val="00B261AC"/>
    <w:rsid w:val="00B26769"/>
    <w:rsid w:val="00B440BB"/>
    <w:rsid w:val="00B92A97"/>
    <w:rsid w:val="00B92F64"/>
    <w:rsid w:val="00BA0AB2"/>
    <w:rsid w:val="00BA54CB"/>
    <w:rsid w:val="00BA60B3"/>
    <w:rsid w:val="00C5120E"/>
    <w:rsid w:val="00C563F7"/>
    <w:rsid w:val="00C56A19"/>
    <w:rsid w:val="00C629B6"/>
    <w:rsid w:val="00C90BE9"/>
    <w:rsid w:val="00CA158D"/>
    <w:rsid w:val="00CA5D68"/>
    <w:rsid w:val="00CB3E20"/>
    <w:rsid w:val="00CB4560"/>
    <w:rsid w:val="00CC4738"/>
    <w:rsid w:val="00CD240C"/>
    <w:rsid w:val="00CD7643"/>
    <w:rsid w:val="00CF20A7"/>
    <w:rsid w:val="00D1042B"/>
    <w:rsid w:val="00D274EA"/>
    <w:rsid w:val="00D30A09"/>
    <w:rsid w:val="00D6715B"/>
    <w:rsid w:val="00D87CF7"/>
    <w:rsid w:val="00E33498"/>
    <w:rsid w:val="00E4684A"/>
    <w:rsid w:val="00E54C48"/>
    <w:rsid w:val="00E57FE8"/>
    <w:rsid w:val="00E625CF"/>
    <w:rsid w:val="00E81871"/>
    <w:rsid w:val="00E849BC"/>
    <w:rsid w:val="00EA020C"/>
    <w:rsid w:val="00EB4683"/>
    <w:rsid w:val="00EF76EE"/>
    <w:rsid w:val="00F15472"/>
    <w:rsid w:val="00F16925"/>
    <w:rsid w:val="00F24B78"/>
    <w:rsid w:val="00F3075E"/>
    <w:rsid w:val="00F44EBA"/>
    <w:rsid w:val="00F46067"/>
    <w:rsid w:val="00F82AD4"/>
    <w:rsid w:val="00F86093"/>
    <w:rsid w:val="00F972A3"/>
    <w:rsid w:val="00FB0339"/>
    <w:rsid w:val="00FC1D13"/>
    <w:rsid w:val="00FE1862"/>
    <w:rsid w:val="00FF10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CEDBF"/>
  <w14:defaultImageDpi w14:val="32767"/>
  <w15:chartTrackingRefBased/>
  <w15:docId w15:val="{195363FA-4801-DF40-84FF-921614FD2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8532B"/>
    <w:pPr>
      <w:spacing w:before="160" w:after="160"/>
    </w:pPr>
    <w:rPr>
      <w:rFonts w:ascii="Arial" w:eastAsia="MS Mincho" w:hAnsi="Arial" w:cs="FSMe-Bold"/>
      <w:spacing w:val="-2"/>
      <w:sz w:val="22"/>
      <w:szCs w:val="20"/>
      <w:lang w:val="en-AU"/>
    </w:rPr>
  </w:style>
  <w:style w:type="paragraph" w:styleId="Heading1">
    <w:name w:val="heading 1"/>
    <w:basedOn w:val="Normal"/>
    <w:next w:val="Normal"/>
    <w:link w:val="Heading1Char"/>
    <w:uiPriority w:val="9"/>
    <w:qFormat/>
    <w:rsid w:val="00A8532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742F36"/>
    <w:pPr>
      <w:keepNext/>
      <w:tabs>
        <w:tab w:val="left" w:pos="5955"/>
      </w:tabs>
      <w:spacing w:before="0" w:after="0"/>
      <w:outlineLvl w:val="1"/>
    </w:pPr>
    <w:rPr>
      <w:rFonts w:asciiTheme="majorHAnsi" w:eastAsia="MS Gothic" w:hAnsiTheme="majorHAnsi" w:cstheme="majorHAnsi"/>
      <w:iCs/>
      <w:color w:val="2F5496" w:themeColor="accent1" w:themeShade="BF"/>
      <w:sz w:val="32"/>
      <w:szCs w:val="32"/>
      <w:lang w:val="en-GB"/>
    </w:rPr>
  </w:style>
  <w:style w:type="paragraph" w:styleId="Heading3">
    <w:name w:val="heading 3"/>
    <w:basedOn w:val="Normal"/>
    <w:next w:val="Normal"/>
    <w:link w:val="Heading3Char"/>
    <w:uiPriority w:val="9"/>
    <w:unhideWhenUsed/>
    <w:qFormat/>
    <w:rsid w:val="00A8532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E1D7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2BCB"/>
    <w:pPr>
      <w:tabs>
        <w:tab w:val="center" w:pos="4513"/>
        <w:tab w:val="right" w:pos="9026"/>
      </w:tabs>
    </w:pPr>
  </w:style>
  <w:style w:type="character" w:customStyle="1" w:styleId="HeaderChar">
    <w:name w:val="Header Char"/>
    <w:basedOn w:val="DefaultParagraphFont"/>
    <w:link w:val="Header"/>
    <w:uiPriority w:val="99"/>
    <w:rsid w:val="002F2BCB"/>
  </w:style>
  <w:style w:type="paragraph" w:styleId="Footer">
    <w:name w:val="footer"/>
    <w:basedOn w:val="Normal"/>
    <w:link w:val="FooterChar"/>
    <w:uiPriority w:val="99"/>
    <w:unhideWhenUsed/>
    <w:rsid w:val="002F2BCB"/>
    <w:pPr>
      <w:tabs>
        <w:tab w:val="center" w:pos="4513"/>
        <w:tab w:val="right" w:pos="9026"/>
      </w:tabs>
    </w:pPr>
  </w:style>
  <w:style w:type="character" w:customStyle="1" w:styleId="FooterChar">
    <w:name w:val="Footer Char"/>
    <w:basedOn w:val="DefaultParagraphFont"/>
    <w:link w:val="Footer"/>
    <w:uiPriority w:val="99"/>
    <w:rsid w:val="002F2BCB"/>
  </w:style>
  <w:style w:type="character" w:customStyle="1" w:styleId="Heading2Char">
    <w:name w:val="Heading 2 Char"/>
    <w:basedOn w:val="DefaultParagraphFont"/>
    <w:link w:val="Heading2"/>
    <w:uiPriority w:val="9"/>
    <w:rsid w:val="00742F36"/>
    <w:rPr>
      <w:rFonts w:asciiTheme="majorHAnsi" w:eastAsia="MS Gothic" w:hAnsiTheme="majorHAnsi" w:cstheme="majorHAnsi"/>
      <w:iCs/>
      <w:color w:val="2F5496" w:themeColor="accent1" w:themeShade="BF"/>
      <w:spacing w:val="-2"/>
      <w:sz w:val="32"/>
      <w:szCs w:val="32"/>
    </w:rPr>
  </w:style>
  <w:style w:type="character" w:customStyle="1" w:styleId="Heading3Char">
    <w:name w:val="Heading 3 Char"/>
    <w:basedOn w:val="DefaultParagraphFont"/>
    <w:link w:val="Heading3"/>
    <w:uiPriority w:val="9"/>
    <w:rsid w:val="00A8532B"/>
    <w:rPr>
      <w:rFonts w:asciiTheme="majorHAnsi" w:eastAsiaTheme="majorEastAsia" w:hAnsiTheme="majorHAnsi" w:cstheme="majorBidi"/>
      <w:color w:val="1F3763" w:themeColor="accent1" w:themeShade="7F"/>
      <w:spacing w:val="-2"/>
      <w:lang w:val="en-AU"/>
    </w:rPr>
  </w:style>
  <w:style w:type="paragraph" w:styleId="ListParagraph">
    <w:name w:val="List Paragraph"/>
    <w:basedOn w:val="Normal"/>
    <w:uiPriority w:val="34"/>
    <w:qFormat/>
    <w:rsid w:val="00A8532B"/>
    <w:pPr>
      <w:numPr>
        <w:numId w:val="1"/>
      </w:numPr>
    </w:pPr>
  </w:style>
  <w:style w:type="table" w:styleId="TableGrid">
    <w:name w:val="Table Grid"/>
    <w:basedOn w:val="TableNormal"/>
    <w:uiPriority w:val="59"/>
    <w:rsid w:val="00A8532B"/>
    <w:rPr>
      <w:rFonts w:ascii="Calibri" w:eastAsia="MS Mincho" w:hAnsi="Calibri" w:cs="FSMe-Bold"/>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8532B"/>
    <w:rPr>
      <w:color w:val="0563C1" w:themeColor="hyperlink"/>
      <w:u w:val="single"/>
    </w:rPr>
  </w:style>
  <w:style w:type="character" w:customStyle="1" w:styleId="apple-converted-space">
    <w:name w:val="apple-converted-space"/>
    <w:basedOn w:val="DefaultParagraphFont"/>
    <w:rsid w:val="00A8532B"/>
  </w:style>
  <w:style w:type="character" w:customStyle="1" w:styleId="Heading1Char">
    <w:name w:val="Heading 1 Char"/>
    <w:basedOn w:val="DefaultParagraphFont"/>
    <w:link w:val="Heading1"/>
    <w:uiPriority w:val="9"/>
    <w:rsid w:val="00A8532B"/>
    <w:rPr>
      <w:rFonts w:asciiTheme="majorHAnsi" w:eastAsiaTheme="majorEastAsia" w:hAnsiTheme="majorHAnsi" w:cstheme="majorBidi"/>
      <w:color w:val="2F5496" w:themeColor="accent1" w:themeShade="BF"/>
      <w:spacing w:val="-2"/>
      <w:sz w:val="32"/>
      <w:szCs w:val="32"/>
      <w:lang w:val="en-AU"/>
    </w:rPr>
  </w:style>
  <w:style w:type="character" w:styleId="UnresolvedMention">
    <w:name w:val="Unresolved Mention"/>
    <w:basedOn w:val="DefaultParagraphFont"/>
    <w:uiPriority w:val="99"/>
    <w:rsid w:val="0099749D"/>
    <w:rPr>
      <w:color w:val="808080"/>
      <w:shd w:val="clear" w:color="auto" w:fill="E6E6E6"/>
    </w:rPr>
  </w:style>
  <w:style w:type="paragraph" w:styleId="NormalWeb">
    <w:name w:val="Normal (Web)"/>
    <w:basedOn w:val="Normal"/>
    <w:uiPriority w:val="99"/>
    <w:unhideWhenUsed/>
    <w:rsid w:val="00A64C8A"/>
    <w:pPr>
      <w:spacing w:before="100" w:beforeAutospacing="1" w:after="100" w:afterAutospacing="1"/>
    </w:pPr>
    <w:rPr>
      <w:rFonts w:ascii="Times New Roman" w:eastAsia="Times New Roman" w:hAnsi="Times New Roman" w:cs="Times New Roman"/>
      <w:spacing w:val="0"/>
      <w:sz w:val="24"/>
      <w:szCs w:val="24"/>
      <w:lang w:eastAsia="en-GB"/>
    </w:rPr>
  </w:style>
  <w:style w:type="character" w:styleId="PageNumber">
    <w:name w:val="page number"/>
    <w:basedOn w:val="DefaultParagraphFont"/>
    <w:uiPriority w:val="99"/>
    <w:semiHidden/>
    <w:unhideWhenUsed/>
    <w:rsid w:val="00152ACD"/>
  </w:style>
  <w:style w:type="paragraph" w:customStyle="1" w:styleId="Numpara1">
    <w:name w:val="Numpara1"/>
    <w:basedOn w:val="Normal"/>
    <w:rsid w:val="008E1D78"/>
    <w:pPr>
      <w:numPr>
        <w:numId w:val="9"/>
      </w:numPr>
      <w:spacing w:before="240" w:after="0"/>
    </w:pPr>
    <w:rPr>
      <w:rFonts w:eastAsia="Times New Roman" w:cs="Arial"/>
      <w:spacing w:val="0"/>
      <w:sz w:val="20"/>
    </w:rPr>
  </w:style>
  <w:style w:type="paragraph" w:customStyle="1" w:styleId="Numpara2">
    <w:name w:val="Numpara2"/>
    <w:basedOn w:val="Normal"/>
    <w:rsid w:val="008E1D78"/>
    <w:pPr>
      <w:numPr>
        <w:ilvl w:val="1"/>
        <w:numId w:val="9"/>
      </w:numPr>
      <w:spacing w:before="240" w:after="0"/>
    </w:pPr>
    <w:rPr>
      <w:rFonts w:eastAsia="Times New Roman" w:cs="Arial"/>
      <w:spacing w:val="0"/>
      <w:sz w:val="20"/>
    </w:rPr>
  </w:style>
  <w:style w:type="paragraph" w:customStyle="1" w:styleId="Numpara3">
    <w:name w:val="Numpara3"/>
    <w:basedOn w:val="Normal"/>
    <w:rsid w:val="008E1D78"/>
    <w:pPr>
      <w:numPr>
        <w:ilvl w:val="2"/>
        <w:numId w:val="9"/>
      </w:numPr>
      <w:spacing w:before="240" w:after="0"/>
    </w:pPr>
    <w:rPr>
      <w:rFonts w:eastAsia="Times New Roman" w:cs="Arial"/>
      <w:spacing w:val="0"/>
      <w:sz w:val="20"/>
    </w:rPr>
  </w:style>
  <w:style w:type="paragraph" w:customStyle="1" w:styleId="Numpara4">
    <w:name w:val="Numpara4"/>
    <w:basedOn w:val="Normal"/>
    <w:rsid w:val="008E1D78"/>
    <w:pPr>
      <w:numPr>
        <w:ilvl w:val="3"/>
        <w:numId w:val="9"/>
      </w:numPr>
      <w:spacing w:before="240" w:after="0"/>
    </w:pPr>
    <w:rPr>
      <w:rFonts w:eastAsia="Times New Roman" w:cs="Arial"/>
      <w:spacing w:val="0"/>
      <w:sz w:val="20"/>
    </w:rPr>
  </w:style>
  <w:style w:type="paragraph" w:styleId="Title">
    <w:name w:val="Title"/>
    <w:basedOn w:val="Normal"/>
    <w:next w:val="Normal"/>
    <w:link w:val="TitleChar"/>
    <w:uiPriority w:val="10"/>
    <w:qFormat/>
    <w:rsid w:val="008E1D78"/>
    <w:pPr>
      <w:pBdr>
        <w:bottom w:val="single" w:sz="8" w:space="4" w:color="4472C4" w:themeColor="accent1"/>
      </w:pBdr>
      <w:spacing w:before="0"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E1D78"/>
    <w:rPr>
      <w:rFonts w:asciiTheme="majorHAnsi" w:eastAsiaTheme="majorEastAsia" w:hAnsiTheme="majorHAnsi" w:cstheme="majorBidi"/>
      <w:color w:val="323E4F" w:themeColor="text2" w:themeShade="BF"/>
      <w:spacing w:val="5"/>
      <w:kern w:val="28"/>
      <w:sz w:val="52"/>
      <w:szCs w:val="52"/>
      <w:lang w:val="en-AU"/>
    </w:rPr>
  </w:style>
  <w:style w:type="paragraph" w:customStyle="1" w:styleId="ThirdTitle">
    <w:name w:val="ThirdTitle"/>
    <w:basedOn w:val="Heading4"/>
    <w:autoRedefine/>
    <w:qFormat/>
    <w:rsid w:val="008E1D78"/>
    <w:pPr>
      <w:keepNext w:val="0"/>
      <w:keepLines w:val="0"/>
      <w:widowControl w:val="0"/>
      <w:autoSpaceDE w:val="0"/>
      <w:autoSpaceDN w:val="0"/>
      <w:spacing w:before="0"/>
    </w:pPr>
    <w:rPr>
      <w:rFonts w:ascii="Trebuchet MS" w:eastAsia="Arial" w:hAnsi="Trebuchet MS" w:cs="Arial"/>
      <w:b/>
      <w:bCs/>
      <w:i w:val="0"/>
      <w:iCs w:val="0"/>
      <w:color w:val="000000" w:themeColor="text1"/>
      <w:spacing w:val="0"/>
      <w:w w:val="105"/>
      <w:sz w:val="21"/>
      <w:szCs w:val="26"/>
      <w:lang w:val="en-US"/>
    </w:rPr>
  </w:style>
  <w:style w:type="character" w:customStyle="1" w:styleId="Heading4Char">
    <w:name w:val="Heading 4 Char"/>
    <w:basedOn w:val="DefaultParagraphFont"/>
    <w:link w:val="Heading4"/>
    <w:uiPriority w:val="9"/>
    <w:semiHidden/>
    <w:rsid w:val="008E1D78"/>
    <w:rPr>
      <w:rFonts w:asciiTheme="majorHAnsi" w:eastAsiaTheme="majorEastAsia" w:hAnsiTheme="majorHAnsi" w:cstheme="majorBidi"/>
      <w:i/>
      <w:iCs/>
      <w:color w:val="2F5496" w:themeColor="accent1" w:themeShade="BF"/>
      <w:spacing w:val="-2"/>
      <w:sz w:val="22"/>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ad@whralliedhealth.com" TargetMode="External"/><Relationship Id="rId13" Type="http://schemas.openxmlformats.org/officeDocument/2006/relationships/hyperlink" Target="https://www.mbsonline.gov.au/internet/mbsonline/publishing.nsf/Content/Factsheet-AHCC"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whralliedhealth.com/static/1af5c5336833d25eb3065de1a2241984/WHR-Feedback-Complaints-Brochure-2025.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discommission.gov.au/about/complaints-feedback/complaint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http://www.hccc.nsw.gov.au/Home"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hcc.vic.gov.au/" TargetMode="External"/><Relationship Id="rId14" Type="http://schemas.openxmlformats.org/officeDocument/2006/relationships/hyperlink" Target="mailto:Admin@whralliedhealth.com" TargetMode="External"/><Relationship Id="rId22" Type="http://schemas.openxmlformats.org/officeDocument/2006/relationships/footer" Target="footer5.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er5.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3.png"/><Relationship Id="rId1" Type="http://schemas.openxmlformats.org/officeDocument/2006/relationships/hyperlink" Target="mailto:admin@whralliedhealth.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reikecrawfordwhr/Downloads/WHR%20Allied%20Health%20header-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0AA96-2E31-5C4E-9291-C08093CFC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WHR Allied Health header-footer.dotx</Template>
  <TotalTime>2</TotalTime>
  <Pages>9</Pages>
  <Words>2858</Words>
  <Characters>16292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Bridget Longley</cp:lastModifiedBy>
  <cp:revision>3</cp:revision>
  <cp:lastPrinted>2018-04-09T07:53:00Z</cp:lastPrinted>
  <dcterms:created xsi:type="dcterms:W3CDTF">2025-12-01T01:10:00Z</dcterms:created>
  <dcterms:modified xsi:type="dcterms:W3CDTF">2025-12-01T01:11:00Z</dcterms:modified>
</cp:coreProperties>
</file>